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0C" w:rsidRDefault="009145C3" w:rsidP="007A7065">
      <w:pPr>
        <w:spacing w:after="0"/>
        <w:jc w:val="center"/>
        <w:rPr>
          <w:rFonts w:asciiTheme="majorBidi" w:hAnsiTheme="majorBidi" w:cs="B Nazanin"/>
          <w:b/>
          <w:bCs/>
          <w:sz w:val="32"/>
          <w:szCs w:val="32"/>
          <w:rtl/>
          <w:lang w:bidi="fa-IR"/>
        </w:rPr>
      </w:pPr>
      <w:r w:rsidRPr="009145C3">
        <w:rPr>
          <w:rFonts w:asciiTheme="majorBidi" w:hAnsiTheme="majorBidi" w:cs="B Nazanin"/>
          <w:b/>
          <w:bCs/>
          <w:noProof/>
          <w:sz w:val="24"/>
          <w:szCs w:val="24"/>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Oval 2" o:spid="_x0000_s1026" type="#_x0000_t84" style="position:absolute;left:0;text-align:left;margin-left:26.2pt;margin-top:92.4pt;width:398.85pt;height:6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" fillcolor="#099" strokecolor="#099" strokeweight="1pt">
            <v:shadow on="t" color="#823b0b [1605]" opacity=".5" offset="1pt"/>
            <v:textbox>
              <w:txbxContent>
                <w:p w:rsidR="00B57FF3" w:rsidRDefault="00B57FF3" w:rsidP="00E65F14">
                  <w:pPr>
                    <w:bidi/>
                    <w:jc w:val="center"/>
                    <w:rPr>
                      <w:rFonts w:cs="B Tir"/>
                      <w:b/>
                      <w:bCs/>
                      <w:sz w:val="54"/>
                      <w:szCs w:val="54"/>
                      <w:rtl/>
                      <w:lang w:bidi="fa-IR"/>
                    </w:rPr>
                  </w:pPr>
                </w:p>
                <w:p w:rsidR="00D55EF4" w:rsidRDefault="003656C0" w:rsidP="00D35711">
                  <w:pPr>
                    <w:bidi/>
                    <w:jc w:val="center"/>
                    <w:rPr>
                      <w:rFonts w:cs="B Titr"/>
                      <w:b/>
                      <w:bCs/>
                      <w:sz w:val="54"/>
                      <w:szCs w:val="54"/>
                      <w:rtl/>
                      <w:lang w:bidi="fa-IR"/>
                    </w:rPr>
                  </w:pPr>
                  <w:r>
                    <w:rPr>
                      <w:rFonts w:cs="B Titr" w:hint="cs"/>
                      <w:b/>
                      <w:bCs/>
                      <w:sz w:val="54"/>
                      <w:szCs w:val="54"/>
                      <w:rtl/>
                      <w:lang w:bidi="fa-IR"/>
                    </w:rPr>
                    <w:t>مناقصه شماره 3</w:t>
                  </w:r>
                  <w:r w:rsidR="00F636DF">
                    <w:rPr>
                      <w:rFonts w:cs="B Titr" w:hint="cs"/>
                      <w:b/>
                      <w:bCs/>
                      <w:sz w:val="54"/>
                      <w:szCs w:val="54"/>
                      <w:rtl/>
                      <w:lang w:bidi="fa-IR"/>
                    </w:rPr>
                    <w:t>7</w:t>
                  </w:r>
                  <w:r w:rsidR="00D35711">
                    <w:rPr>
                      <w:rFonts w:cs="B Titr" w:hint="cs"/>
                      <w:b/>
                      <w:bCs/>
                      <w:sz w:val="54"/>
                      <w:szCs w:val="54"/>
                      <w:rtl/>
                      <w:lang w:bidi="fa-IR"/>
                    </w:rPr>
                    <w:t>2</w:t>
                  </w:r>
                  <w:r w:rsidR="00D55EF4">
                    <w:rPr>
                      <w:rFonts w:cs="B Titr" w:hint="cs"/>
                      <w:b/>
                      <w:bCs/>
                      <w:sz w:val="54"/>
                      <w:szCs w:val="54"/>
                      <w:rtl/>
                      <w:lang w:bidi="fa-IR"/>
                    </w:rPr>
                    <w:t xml:space="preserve"> </w:t>
                  </w:r>
                </w:p>
                <w:p w:rsidR="005C1085" w:rsidRDefault="00D55EF4" w:rsidP="00D55EF4">
                  <w:pPr>
                    <w:bidi/>
                    <w:jc w:val="center"/>
                    <w:rPr>
                      <w:rFonts w:cs="B Tir"/>
                      <w:b/>
                      <w:bCs/>
                      <w:sz w:val="54"/>
                      <w:szCs w:val="54"/>
                      <w:rtl/>
                      <w:lang w:bidi="fa-IR"/>
                    </w:rPr>
                  </w:pPr>
                  <w:r>
                    <w:rPr>
                      <w:rFonts w:cs="B Titr" w:hint="cs"/>
                      <w:b/>
                      <w:bCs/>
                      <w:sz w:val="54"/>
                      <w:szCs w:val="54"/>
                      <w:rtl/>
                      <w:lang w:bidi="fa-IR"/>
                    </w:rPr>
                    <w:t xml:space="preserve">ترکمنستان </w:t>
                  </w:r>
                </w:p>
                <w:p w:rsidR="00027F5C" w:rsidRDefault="000F5FB4" w:rsidP="00FC5E0F">
                  <w:pPr>
                    <w:bidi/>
                    <w:jc w:val="center"/>
                    <w:rPr>
                      <w:rFonts w:cs="B Titr"/>
                      <w:b/>
                      <w:bCs/>
                      <w:sz w:val="54"/>
                      <w:szCs w:val="54"/>
                      <w:rtl/>
                      <w:lang w:bidi="fa-IR"/>
                    </w:rPr>
                  </w:pPr>
                  <w:r w:rsidRPr="00816E4F">
                    <w:rPr>
                      <w:rFonts w:cs="B Titr" w:hint="cs"/>
                      <w:b/>
                      <w:bCs/>
                      <w:sz w:val="54"/>
                      <w:szCs w:val="54"/>
                      <w:rtl/>
                      <w:lang w:bidi="fa-IR"/>
                    </w:rPr>
                    <w:t xml:space="preserve"> </w:t>
                  </w:r>
                  <w:r w:rsidR="00B84D93">
                    <w:rPr>
                      <w:rFonts w:cs="B Titr" w:hint="cs"/>
                      <w:b/>
                      <w:bCs/>
                      <w:sz w:val="54"/>
                      <w:szCs w:val="54"/>
                      <w:rtl/>
                      <w:lang w:bidi="fa-IR"/>
                    </w:rPr>
                    <w:t xml:space="preserve">هفته </w:t>
                  </w:r>
                  <w:r w:rsidR="00F21ACD">
                    <w:rPr>
                      <w:rFonts w:cs="B Titr" w:hint="cs"/>
                      <w:b/>
                      <w:bCs/>
                      <w:sz w:val="54"/>
                      <w:szCs w:val="54"/>
                      <w:rtl/>
                      <w:lang w:bidi="fa-IR"/>
                    </w:rPr>
                    <w:t>چهار</w:t>
                  </w:r>
                  <w:r w:rsidR="00FC5E0F">
                    <w:rPr>
                      <w:rFonts w:cs="B Titr" w:hint="cs"/>
                      <w:b/>
                      <w:bCs/>
                      <w:sz w:val="54"/>
                      <w:szCs w:val="54"/>
                      <w:rtl/>
                      <w:lang w:bidi="fa-IR"/>
                    </w:rPr>
                    <w:t>م</w:t>
                  </w:r>
                  <w:r w:rsidR="00D4361B">
                    <w:rPr>
                      <w:rFonts w:cs="B Titr" w:hint="cs"/>
                      <w:b/>
                      <w:bCs/>
                      <w:sz w:val="54"/>
                      <w:szCs w:val="54"/>
                      <w:rtl/>
                      <w:lang w:bidi="fa-IR"/>
                    </w:rPr>
                    <w:t xml:space="preserve"> فروردین ماه 1403 </w:t>
                  </w:r>
                </w:p>
                <w:p w:rsidR="00B57FF3" w:rsidRPr="00816E4F" w:rsidRDefault="00B57FF3" w:rsidP="00B57FF3">
                  <w:pPr>
                    <w:bidi/>
                    <w:jc w:val="center"/>
                    <w:rPr>
                      <w:rFonts w:cs="B Titr"/>
                      <w:b/>
                      <w:bCs/>
                      <w:sz w:val="54"/>
                      <w:szCs w:val="54"/>
                      <w:rtl/>
                      <w:lang w:bidi="fa-IR"/>
                    </w:rPr>
                  </w:pPr>
                </w:p>
                <w:p w:rsidR="005C1085" w:rsidRDefault="005C1085" w:rsidP="005C1085">
                  <w:pPr>
                    <w:bidi/>
                    <w:jc w:val="center"/>
                    <w:rPr>
                      <w:rFonts w:cs="B Tir"/>
                      <w:b/>
                      <w:bCs/>
                      <w:sz w:val="54"/>
                      <w:szCs w:val="54"/>
                      <w:rtl/>
                      <w:lang w:bidi="fa-IR"/>
                    </w:rPr>
                  </w:pPr>
                </w:p>
                <w:p w:rsidR="005C1085" w:rsidRPr="00FF0323" w:rsidRDefault="005C1085" w:rsidP="005C1085">
                  <w:pPr>
                    <w:bidi/>
                    <w:jc w:val="center"/>
                    <w:rPr>
                      <w:rFonts w:cs="B Titr"/>
                      <w:b/>
                      <w:bCs/>
                      <w:sz w:val="36"/>
                      <w:szCs w:val="36"/>
                      <w:rtl/>
                      <w:lang w:bidi="fa-IR"/>
                    </w:rPr>
                  </w:pPr>
                  <w:r w:rsidRPr="00FF0323">
                    <w:rPr>
                      <w:rFonts w:cs="B Titr" w:hint="cs"/>
                      <w:b/>
                      <w:bCs/>
                      <w:sz w:val="36"/>
                      <w:szCs w:val="36"/>
                      <w:rtl/>
                      <w:lang w:bidi="fa-IR"/>
                    </w:rPr>
                    <w:t>سرکنسولگری</w:t>
                  </w:r>
                  <w:r w:rsidR="00FF0323" w:rsidRPr="00FF0323">
                    <w:rPr>
                      <w:rFonts w:cs="B Titr" w:hint="cs"/>
                      <w:b/>
                      <w:bCs/>
                      <w:sz w:val="36"/>
                      <w:szCs w:val="36"/>
                      <w:rtl/>
                      <w:lang w:bidi="fa-IR"/>
                    </w:rPr>
                    <w:t xml:space="preserve"> جمهوری اسلامی ایران</w:t>
                  </w:r>
                  <w:r w:rsidRPr="00FF0323">
                    <w:rPr>
                      <w:rFonts w:cs="B Titr" w:hint="cs"/>
                      <w:b/>
                      <w:bCs/>
                      <w:sz w:val="36"/>
                      <w:szCs w:val="36"/>
                      <w:rtl/>
                      <w:lang w:bidi="fa-IR"/>
                    </w:rPr>
                    <w:t xml:space="preserve"> -</w:t>
                  </w:r>
                  <w:r w:rsidR="0081459E" w:rsidRPr="00FF0323">
                    <w:rPr>
                      <w:rFonts w:cs="B Titr" w:hint="cs"/>
                      <w:b/>
                      <w:bCs/>
                      <w:sz w:val="36"/>
                      <w:szCs w:val="36"/>
                      <w:rtl/>
                      <w:lang w:bidi="fa-IR"/>
                    </w:rPr>
                    <w:t xml:space="preserve"> </w:t>
                  </w:r>
                  <w:r w:rsidRPr="00FF0323">
                    <w:rPr>
                      <w:rFonts w:cs="B Titr" w:hint="cs"/>
                      <w:b/>
                      <w:bCs/>
                      <w:sz w:val="36"/>
                      <w:szCs w:val="36"/>
                      <w:rtl/>
                      <w:lang w:bidi="fa-IR"/>
                    </w:rPr>
                    <w:t>مرو</w:t>
                  </w:r>
                </w:p>
              </w:txbxContent>
            </v:textbox>
          </v:shape>
        </w:pict>
      </w:r>
      <w:r w:rsidR="00ED26DE" w:rsidRPr="007D53A8">
        <w:rPr>
          <w:rFonts w:asciiTheme="majorBidi" w:hAnsiTheme="majorBidi" w:cs="B Nazanin"/>
          <w:b/>
          <w:bCs/>
          <w:sz w:val="24"/>
          <w:szCs w:val="24"/>
          <w:rtl/>
          <w:lang w:bidi="fa-IR"/>
        </w:rPr>
        <w:br w:type="page"/>
      </w:r>
    </w:p>
    <w:p w:rsidR="006D753C" w:rsidRDefault="00F636DF" w:rsidP="00D35711">
      <w:pPr>
        <w:bidi/>
        <w:spacing w:after="0"/>
        <w:jc w:val="center"/>
        <w:rPr>
          <w:rFonts w:cs="B Nazanin"/>
          <w:b/>
          <w:bCs/>
          <w:sz w:val="40"/>
          <w:szCs w:val="40"/>
          <w:rtl/>
          <w:lang w:val="tk-TM" w:bidi="fa-IR"/>
        </w:rPr>
      </w:pPr>
      <w:bookmarkStart w:id="0" w:name="_GoBack"/>
      <w:bookmarkEnd w:id="0"/>
      <w:r>
        <w:rPr>
          <w:rFonts w:cs="B Nazanin" w:hint="cs"/>
          <w:b/>
          <w:bCs/>
          <w:sz w:val="40"/>
          <w:szCs w:val="40"/>
          <w:rtl/>
          <w:lang w:val="tk-TM"/>
        </w:rPr>
        <w:lastRenderedPageBreak/>
        <w:t>مناقصه شماره 37</w:t>
      </w:r>
      <w:r w:rsidR="00D35711">
        <w:rPr>
          <w:rFonts w:cs="B Nazanin" w:hint="cs"/>
          <w:b/>
          <w:bCs/>
          <w:sz w:val="40"/>
          <w:szCs w:val="40"/>
          <w:rtl/>
          <w:lang w:val="tk-TM" w:bidi="fa-IR"/>
        </w:rPr>
        <w:t>2</w:t>
      </w:r>
    </w:p>
    <w:p w:rsidR="00EE7B4E" w:rsidRPr="005E2587" w:rsidRDefault="00EE7B4E" w:rsidP="00EE7B4E">
      <w:pPr>
        <w:bidi/>
        <w:spacing w:after="0"/>
        <w:jc w:val="both"/>
        <w:rPr>
          <w:rtl/>
          <w:lang w:val="tk-TM"/>
        </w:rPr>
      </w:pPr>
    </w:p>
    <w:p w:rsidR="00D35711" w:rsidRPr="00D35711" w:rsidRDefault="00D35711" w:rsidP="000120B5">
      <w:pPr>
        <w:bidi/>
        <w:spacing w:after="0"/>
        <w:jc w:val="center"/>
        <w:rPr>
          <w:rFonts w:asciiTheme="majorBidi" w:hAnsiTheme="majorBidi" w:cs="B Nazanin" w:hint="cs"/>
          <w:b/>
          <w:bCs/>
          <w:sz w:val="28"/>
          <w:szCs w:val="28"/>
          <w:rtl/>
          <w:lang w:val="tk-TM" w:bidi="fa-IR"/>
        </w:rPr>
      </w:pPr>
      <w:r w:rsidRPr="00D35711">
        <w:rPr>
          <w:rFonts w:asciiTheme="majorBidi" w:hAnsiTheme="majorBidi" w:cs="B Nazanin" w:hint="cs"/>
          <w:b/>
          <w:bCs/>
          <w:sz w:val="28"/>
          <w:szCs w:val="28"/>
          <w:rtl/>
          <w:lang w:val="tk-TM" w:bidi="fa-IR"/>
        </w:rPr>
        <w:t xml:space="preserve">تمدید </w:t>
      </w:r>
      <w:r w:rsidR="00EE7B4E" w:rsidRPr="00D35711">
        <w:rPr>
          <w:rFonts w:asciiTheme="majorBidi" w:hAnsiTheme="majorBidi" w:cs="B Nazanin"/>
          <w:b/>
          <w:bCs/>
          <w:sz w:val="28"/>
          <w:szCs w:val="28"/>
          <w:rtl/>
          <w:lang w:val="tk-TM" w:bidi="fa-IR"/>
        </w:rPr>
        <w:t xml:space="preserve">مناقصه </w:t>
      </w:r>
      <w:r w:rsidRPr="00D35711">
        <w:rPr>
          <w:rFonts w:asciiTheme="majorBidi" w:hAnsiTheme="majorBidi" w:cs="B Nazanin" w:hint="cs"/>
          <w:b/>
          <w:bCs/>
          <w:sz w:val="28"/>
          <w:szCs w:val="28"/>
          <w:rtl/>
          <w:lang w:val="tk-TM" w:bidi="fa-IR"/>
        </w:rPr>
        <w:t xml:space="preserve">بین المللی شرکت دولتی ترکمن گاز </w:t>
      </w:r>
    </w:p>
    <w:p w:rsidR="00D4424A" w:rsidRPr="00D35711" w:rsidRDefault="00D35711" w:rsidP="00D35711">
      <w:pPr>
        <w:bidi/>
        <w:spacing w:after="0"/>
        <w:jc w:val="center"/>
        <w:rPr>
          <w:rFonts w:asciiTheme="majorBidi" w:hAnsiTheme="majorBidi" w:cs="B Nazanin"/>
          <w:b/>
          <w:bCs/>
          <w:sz w:val="28"/>
          <w:szCs w:val="28"/>
          <w:rtl/>
          <w:lang w:val="tk-TM" w:bidi="fa-IR"/>
        </w:rPr>
      </w:pPr>
      <w:r w:rsidRPr="00D35711">
        <w:rPr>
          <w:rFonts w:asciiTheme="majorBidi" w:hAnsiTheme="majorBidi" w:cs="B Nazanin" w:hint="cs"/>
          <w:b/>
          <w:bCs/>
          <w:sz w:val="28"/>
          <w:szCs w:val="28"/>
          <w:rtl/>
          <w:lang w:val="tk-TM" w:bidi="fa-IR"/>
        </w:rPr>
        <w:t xml:space="preserve">برای تعمیرات اساسی ژنراتور گاز </w:t>
      </w:r>
      <w:r w:rsidRPr="00D35711">
        <w:rPr>
          <w:rFonts w:asciiTheme="majorBidi" w:hAnsiTheme="majorBidi" w:cs="B Nazanin" w:hint="cs"/>
          <w:sz w:val="28"/>
          <w:szCs w:val="28"/>
          <w:rtl/>
          <w:lang w:bidi="fa-IR"/>
        </w:rPr>
        <w:t xml:space="preserve">مدل </w:t>
      </w:r>
      <w:r w:rsidRPr="00D35711">
        <w:rPr>
          <w:rFonts w:asciiTheme="majorBidi" w:hAnsiTheme="majorBidi" w:cs="B Nazanin"/>
          <w:sz w:val="28"/>
          <w:szCs w:val="28"/>
          <w:lang w:val="tk-TM" w:bidi="fa-IR"/>
        </w:rPr>
        <w:t>LM-2500DLE</w:t>
      </w:r>
      <w:r w:rsidRPr="00D35711">
        <w:rPr>
          <w:rFonts w:asciiTheme="majorBidi" w:hAnsiTheme="majorBidi" w:cs="B Nazanin" w:hint="cs"/>
          <w:b/>
          <w:bCs/>
          <w:sz w:val="28"/>
          <w:szCs w:val="28"/>
          <w:rtl/>
          <w:lang w:val="tk-TM" w:bidi="fa-IR"/>
        </w:rPr>
        <w:t xml:space="preserve"> </w:t>
      </w:r>
      <w:r w:rsidR="000120B5" w:rsidRPr="00D35711">
        <w:rPr>
          <w:rFonts w:asciiTheme="majorBidi" w:hAnsiTheme="majorBidi" w:cs="B Nazanin" w:hint="cs"/>
          <w:b/>
          <w:bCs/>
          <w:sz w:val="28"/>
          <w:szCs w:val="28"/>
          <w:rtl/>
          <w:lang w:val="tk-TM" w:bidi="fa-IR"/>
        </w:rPr>
        <w:t xml:space="preserve"> </w:t>
      </w:r>
    </w:p>
    <w:p w:rsidR="00F636DF" w:rsidRDefault="00F636DF" w:rsidP="00F636DF">
      <w:pPr>
        <w:bidi/>
        <w:spacing w:after="0"/>
        <w:jc w:val="both"/>
        <w:rPr>
          <w:rtl/>
        </w:rPr>
      </w:pPr>
    </w:p>
    <w:p w:rsidR="00D35711" w:rsidRDefault="00D35711" w:rsidP="00D35711">
      <w:pPr>
        <w:bidi/>
        <w:spacing w:after="0"/>
        <w:jc w:val="both"/>
        <w:rPr>
          <w:rFonts w:asciiTheme="majorBidi" w:hAnsiTheme="majorBidi" w:cs="B Nazanin" w:hint="cs"/>
          <w:b/>
          <w:bCs/>
          <w:sz w:val="32"/>
          <w:szCs w:val="32"/>
          <w:rtl/>
          <w:lang w:val="tk-TM" w:bidi="fa-IR"/>
        </w:rPr>
      </w:pPr>
    </w:p>
    <w:p w:rsidR="00D35711" w:rsidRDefault="00D35711" w:rsidP="00D35711">
      <w:pPr>
        <w:bidi/>
        <w:spacing w:after="0"/>
        <w:jc w:val="both"/>
        <w:rPr>
          <w:rFonts w:asciiTheme="majorBidi" w:hAnsiTheme="majorBidi" w:cs="B Nazanin"/>
          <w:b/>
          <w:bCs/>
          <w:sz w:val="32"/>
          <w:szCs w:val="32"/>
          <w:lang w:val="tk-TM" w:bidi="fa-IR"/>
        </w:rPr>
      </w:pPr>
      <w:r>
        <w:rPr>
          <w:rFonts w:asciiTheme="majorBidi" w:hAnsiTheme="majorBidi" w:cs="B Nazanin" w:hint="cs"/>
          <w:b/>
          <w:bCs/>
          <w:sz w:val="32"/>
          <w:szCs w:val="32"/>
          <w:rtl/>
          <w:lang w:val="tk-TM" w:bidi="fa-IR"/>
        </w:rPr>
        <w:t>تمدید مناقصه بین المللی تعمیرات اساسی ژنراتور گاز توسط شرکت دولتی "ترکمن گاز</w:t>
      </w:r>
      <w:r>
        <w:rPr>
          <w:rFonts w:ascii="Times New Roman" w:hAnsi="Times New Roman" w:cs="B Nazanin" w:hint="cs"/>
          <w:b/>
          <w:bCs/>
          <w:sz w:val="32"/>
          <w:szCs w:val="32"/>
          <w:rtl/>
          <w:lang w:val="tk-TM" w:bidi="fa-IR"/>
        </w:rPr>
        <w:t>"</w:t>
      </w:r>
      <w:r>
        <w:rPr>
          <w:rFonts w:asciiTheme="majorBidi" w:hAnsiTheme="majorBidi" w:cs="B Nazanin" w:hint="cs"/>
          <w:b/>
          <w:bCs/>
          <w:sz w:val="32"/>
          <w:szCs w:val="32"/>
          <w:rtl/>
          <w:lang w:val="tk-TM" w:bidi="fa-IR"/>
        </w:rPr>
        <w:t xml:space="preserve"> </w:t>
      </w:r>
    </w:p>
    <w:p w:rsidR="00D35711" w:rsidRDefault="00D35711" w:rsidP="00D35711">
      <w:pPr>
        <w:bidi/>
        <w:spacing w:after="0"/>
        <w:jc w:val="both"/>
        <w:rPr>
          <w:rFonts w:asciiTheme="majorBidi" w:hAnsiTheme="majorBidi" w:cs="B Nazanin"/>
          <w:sz w:val="32"/>
          <w:szCs w:val="32"/>
          <w:lang w:val="tk-TM" w:bidi="fa-IR"/>
        </w:rPr>
      </w:pPr>
      <w:r>
        <w:rPr>
          <w:rFonts w:asciiTheme="majorBidi" w:hAnsiTheme="majorBidi" w:cs="B Nazanin" w:hint="cs"/>
          <w:sz w:val="32"/>
          <w:szCs w:val="32"/>
          <w:rtl/>
          <w:lang w:bidi="fa-IR"/>
        </w:rPr>
        <w:t>زمان انتشار خبر: 31/1/1403  تا  11/2/1403</w:t>
      </w:r>
    </w:p>
    <w:p w:rsidR="00D35711" w:rsidRDefault="00D35711" w:rsidP="00D35711">
      <w:pPr>
        <w:bidi/>
        <w:spacing w:after="0"/>
        <w:jc w:val="both"/>
        <w:rPr>
          <w:rFonts w:asciiTheme="majorBidi" w:hAnsiTheme="majorBidi" w:cs="B Nazanin" w:hint="cs"/>
          <w:sz w:val="32"/>
          <w:szCs w:val="32"/>
          <w:rtl/>
          <w:lang w:val="tk-TM" w:bidi="fa-IR"/>
        </w:rPr>
      </w:pPr>
      <w:r>
        <w:rPr>
          <w:rFonts w:asciiTheme="majorBidi" w:eastAsia="Calibri" w:hAnsiTheme="majorBidi" w:cs="B Nazanin" w:hint="cs"/>
          <w:sz w:val="32"/>
          <w:szCs w:val="32"/>
          <w:rtl/>
          <w:lang w:bidi="fa-IR"/>
        </w:rPr>
        <w:tab/>
        <w:t>خبرگزاری بیزنس</w:t>
      </w:r>
      <w:r>
        <w:rPr>
          <w:rFonts w:asciiTheme="majorBidi" w:hAnsiTheme="majorBidi" w:cs="B Nazanin" w:hint="cs"/>
          <w:sz w:val="32"/>
          <w:szCs w:val="32"/>
          <w:rtl/>
          <w:lang w:bidi="fa-IR"/>
        </w:rPr>
        <w:t xml:space="preserve"> ترکمنستان: شرکت دولتی "ترکمن گاز" به نمایندگی از کمیسیون مناقصه، مناقصه بین المللی تعمیرات اساسی یک ژنراتور گازی مدل </w:t>
      </w:r>
      <w:r>
        <w:rPr>
          <w:rFonts w:asciiTheme="majorBidi" w:hAnsiTheme="majorBidi" w:cs="B Nazanin"/>
          <w:sz w:val="32"/>
          <w:szCs w:val="32"/>
          <w:lang w:val="tk-TM" w:bidi="fa-IR"/>
        </w:rPr>
        <w:t xml:space="preserve">LM-2500DLE" </w:t>
      </w:r>
      <w:r>
        <w:rPr>
          <w:rFonts w:asciiTheme="majorBidi" w:hAnsiTheme="majorBidi" w:cs="B Nazanin" w:hint="cs"/>
          <w:sz w:val="32"/>
          <w:szCs w:val="32"/>
          <w:rtl/>
          <w:lang w:val="tk-TM" w:bidi="fa-IR"/>
        </w:rPr>
        <w:t xml:space="preserve">" </w:t>
      </w:r>
      <w:r>
        <w:rPr>
          <w:rFonts w:asciiTheme="majorBidi" w:hAnsiTheme="majorBidi" w:cs="B Nazanin" w:hint="cs"/>
          <w:sz w:val="32"/>
          <w:szCs w:val="32"/>
          <w:rtl/>
          <w:lang w:bidi="fa-IR"/>
        </w:rPr>
        <w:t>را تمدید می کند:</w:t>
      </w:r>
    </w:p>
    <w:p w:rsidR="00D35711" w:rsidRDefault="00D35711" w:rsidP="00D35711">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 xml:space="preserve">برای شرکت در مناقصه، مدارک زیر را به اتاق </w:t>
      </w:r>
      <w:r>
        <w:rPr>
          <w:rFonts w:asciiTheme="majorBidi" w:hAnsiTheme="majorBidi" w:cs="B Nazanin"/>
          <w:sz w:val="32"/>
          <w:szCs w:val="32"/>
          <w:lang w:bidi="fa-IR"/>
        </w:rPr>
        <w:t>17.24a</w:t>
      </w:r>
      <w:r>
        <w:rPr>
          <w:rFonts w:asciiTheme="majorBidi" w:hAnsiTheme="majorBidi" w:cs="B Nazanin" w:hint="cs"/>
          <w:sz w:val="32"/>
          <w:szCs w:val="32"/>
          <w:rtl/>
          <w:lang w:bidi="fa-IR"/>
        </w:rPr>
        <w:t xml:space="preserve"> در آدرس اداره روابط اقتصادی خارجی شرکت دولتی "ترکمن گاز" ارائه دهند:</w:t>
      </w:r>
    </w:p>
    <w:p w:rsidR="00D35711" w:rsidRDefault="00D35711" w:rsidP="00D35711">
      <w:pPr>
        <w:pStyle w:val="NoSpacing"/>
        <w:bidi/>
        <w:jc w:val="both"/>
        <w:rPr>
          <w:rFonts w:asciiTheme="majorBidi" w:hAnsiTheme="majorBidi" w:cs="B Nazanin" w:hint="cs"/>
          <w:sz w:val="32"/>
          <w:szCs w:val="32"/>
          <w:rtl/>
          <w:lang w:bidi="fa-IR"/>
        </w:rPr>
      </w:pPr>
      <w:r>
        <w:rPr>
          <w:rFonts w:asciiTheme="majorBidi" w:hAnsiTheme="majorBidi" w:cs="B Nazanin" w:hint="cs"/>
          <w:sz w:val="32"/>
          <w:szCs w:val="32"/>
          <w:rtl/>
          <w:lang w:bidi="fa-IR"/>
        </w:rPr>
        <w:t>- 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D35711" w:rsidRDefault="00D35711" w:rsidP="00D35711">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D35711" w:rsidRDefault="00D35711" w:rsidP="00D35711">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 دریافت فاکتور برای پرداخت وجه به مبلغ 1725 دلار آمریکا با احتساب مالیات بر ارزش افزوده.</w:t>
      </w:r>
    </w:p>
    <w:p w:rsidR="00D35711" w:rsidRDefault="00D35711" w:rsidP="00D35711">
      <w:pPr>
        <w:pStyle w:val="NoSpacing"/>
        <w:bidi/>
        <w:jc w:val="both"/>
        <w:rPr>
          <w:rFonts w:asciiTheme="majorBidi" w:hAnsiTheme="majorBidi" w:cs="B Nazanin" w:hint="cs"/>
          <w:sz w:val="32"/>
          <w:szCs w:val="32"/>
          <w:rtl/>
          <w:lang w:bidi="fa-IR"/>
        </w:rPr>
      </w:pPr>
      <w:r>
        <w:rPr>
          <w:rFonts w:asciiTheme="majorBidi" w:hAnsiTheme="majorBidi" w:cs="B Nazanin" w:hint="cs"/>
          <w:sz w:val="32"/>
          <w:szCs w:val="32"/>
          <w:rtl/>
          <w:lang w:bidi="fa-IR"/>
        </w:rPr>
        <w:t>پیشنهادات مناقصه ظرف مدت 10 (ده) روز کاری از تاریخ انتشار آگهی تا ساعت 18:00 به وقت محلی پذیرفته می شود.</w:t>
      </w:r>
    </w:p>
    <w:p w:rsidR="00D35711" w:rsidRDefault="00D35711" w:rsidP="00D35711">
      <w:pPr>
        <w:pStyle w:val="NoSpacing"/>
        <w:bidi/>
        <w:jc w:val="both"/>
        <w:rPr>
          <w:rFonts w:asciiTheme="majorBidi" w:hAnsiTheme="majorBidi" w:cs="B Nazanin" w:hint="cs"/>
          <w:sz w:val="32"/>
          <w:szCs w:val="32"/>
          <w:rtl/>
          <w:lang w:bidi="fa-IR"/>
        </w:rPr>
      </w:pPr>
      <w:r>
        <w:rPr>
          <w:rFonts w:asciiTheme="majorBidi" w:hAnsiTheme="majorBidi" w:cs="B Nazanin" w:hint="cs"/>
          <w:sz w:val="32"/>
          <w:szCs w:val="32"/>
          <w:rtl/>
          <w:lang w:bidi="fa-IR"/>
        </w:rPr>
        <w:t>هنگام ارسال درخواست کتبی، حساب انتقال وجه مشخص می شود.</w:t>
      </w:r>
    </w:p>
    <w:p w:rsidR="00D35711" w:rsidRDefault="00D35711" w:rsidP="00D35711">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پیشنهاداتی که پس از مهلت مقرر دریافت شود، پذیرفته نخواهد شد.</w:t>
      </w:r>
    </w:p>
    <w:p w:rsidR="00D35711" w:rsidRDefault="00D35711" w:rsidP="00D35711">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بسته های پیشنهادی باید به آدرس زیر تحویل داده شود.</w:t>
      </w:r>
    </w:p>
    <w:p w:rsidR="00D35711" w:rsidRDefault="00D35711" w:rsidP="00D35711">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توجه: بسته کامل اسناد مناقصه فقط پس از پرداخت هزینه مناقصه صادر می شود.</w:t>
      </w:r>
    </w:p>
    <w:p w:rsidR="00D35711" w:rsidRDefault="00D35711" w:rsidP="00D35711">
      <w:pPr>
        <w:pStyle w:val="NoSpacing"/>
        <w:bidi/>
        <w:jc w:val="both"/>
        <w:rPr>
          <w:rFonts w:asciiTheme="majorBidi" w:hAnsiTheme="majorBidi" w:cs="B Nazanin" w:hint="cs"/>
          <w:sz w:val="32"/>
          <w:szCs w:val="32"/>
          <w:rtl/>
          <w:lang w:bidi="fa-IR"/>
        </w:rPr>
      </w:pPr>
      <w:r>
        <w:rPr>
          <w:rFonts w:asciiTheme="majorBidi" w:hAnsiTheme="majorBidi" w:cs="B Nazanin" w:hint="cs"/>
          <w:sz w:val="32"/>
          <w:szCs w:val="32"/>
          <w:rtl/>
          <w:lang w:bidi="fa-IR"/>
        </w:rPr>
        <w:lastRenderedPageBreak/>
        <w:t>تلفن برای استعلام: 0099312403240  ، 0099312403250.</w:t>
      </w:r>
    </w:p>
    <w:p w:rsidR="00D35711" w:rsidRDefault="00D35711" w:rsidP="00D35711">
      <w:pPr>
        <w:pStyle w:val="NoSpacing"/>
        <w:bidi/>
        <w:jc w:val="both"/>
        <w:rPr>
          <w:rFonts w:asciiTheme="majorBidi" w:hAnsiTheme="majorBidi" w:cs="B Nazanin" w:hint="cs"/>
          <w:sz w:val="32"/>
          <w:szCs w:val="32"/>
          <w:rtl/>
          <w:lang w:bidi="fa-IR"/>
        </w:rPr>
      </w:pPr>
      <w:r>
        <w:rPr>
          <w:rFonts w:asciiTheme="majorBidi" w:hAnsiTheme="majorBidi" w:cs="B Nazanin" w:hint="cs"/>
          <w:sz w:val="32"/>
          <w:szCs w:val="32"/>
          <w:rtl/>
          <w:lang w:bidi="fa-IR"/>
        </w:rPr>
        <w:t>فکس: 0099312403259.</w:t>
      </w:r>
    </w:p>
    <w:p w:rsidR="00D35711" w:rsidRDefault="00D35711" w:rsidP="00D35711">
      <w:pPr>
        <w:pStyle w:val="NoSpacing"/>
        <w:bidi/>
        <w:jc w:val="both"/>
        <w:rPr>
          <w:rFonts w:asciiTheme="majorBidi" w:hAnsiTheme="majorBidi" w:cs="B Nazanin" w:hint="cs"/>
          <w:sz w:val="32"/>
          <w:szCs w:val="32"/>
          <w:rtl/>
          <w:lang w:bidi="fa-IR"/>
        </w:rPr>
      </w:pPr>
      <w:r>
        <w:rPr>
          <w:rFonts w:asciiTheme="majorBidi" w:hAnsiTheme="majorBidi" w:cs="B Nazanin" w:hint="cs"/>
          <w:sz w:val="32"/>
          <w:szCs w:val="32"/>
          <w:rtl/>
          <w:lang w:bidi="fa-IR"/>
        </w:rPr>
        <w:t xml:space="preserve">رایانامه: </w:t>
      </w:r>
      <w:hyperlink r:id="rId8" w:history="1">
        <w:r>
          <w:rPr>
            <w:rStyle w:val="Hyperlink"/>
            <w:rFonts w:asciiTheme="majorBidi" w:hAnsiTheme="majorBidi" w:cs="B Nazanin"/>
            <w:sz w:val="32"/>
            <w:szCs w:val="32"/>
            <w:lang w:bidi="fa-IR"/>
          </w:rPr>
          <w:t>foreign-relations@turkmengaz.gov.tm</w:t>
        </w:r>
      </w:hyperlink>
    </w:p>
    <w:p w:rsidR="00D35711" w:rsidRDefault="00D35711" w:rsidP="00D35711">
      <w:pPr>
        <w:bidi/>
        <w:spacing w:after="0"/>
        <w:jc w:val="both"/>
        <w:rPr>
          <w:rFonts w:asciiTheme="majorBidi" w:hAnsiTheme="majorBidi" w:cs="B Nazanin" w:hint="cs"/>
          <w:sz w:val="32"/>
          <w:szCs w:val="32"/>
          <w:rtl/>
          <w:lang w:val="tk-TM" w:bidi="fa-IR"/>
        </w:rPr>
      </w:pPr>
      <w:r>
        <w:rPr>
          <w:rFonts w:asciiTheme="majorBidi" w:hAnsiTheme="majorBidi" w:cs="B Nazanin" w:hint="cs"/>
          <w:sz w:val="32"/>
          <w:szCs w:val="32"/>
          <w:rtl/>
          <w:lang w:val="tk-TM" w:bidi="fa-IR"/>
        </w:rPr>
        <w:t>ترکمنستان، شهر عشق آباد، آرچابیل شایولی 56</w:t>
      </w:r>
    </w:p>
    <w:p w:rsidR="00D35711" w:rsidRDefault="00D35711" w:rsidP="00D35711">
      <w:pPr>
        <w:bidi/>
        <w:spacing w:after="0"/>
        <w:jc w:val="both"/>
        <w:rPr>
          <w:rFonts w:hint="cs"/>
          <w:rtl/>
        </w:rPr>
      </w:pPr>
      <w:hyperlink r:id="rId9" w:history="1">
        <w:r>
          <w:rPr>
            <w:rStyle w:val="Hyperlink"/>
          </w:rPr>
          <w:t>https://business.com.tm/ru/info/7004/gk-turkmengaz-prodlevaet-mezhdunarodnyi-tender-na-kapremont-gazogeneratora</w:t>
        </w:r>
      </w:hyperlink>
    </w:p>
    <w:p w:rsidR="00D35711" w:rsidRDefault="00D35711" w:rsidP="00D35711">
      <w:pPr>
        <w:bidi/>
        <w:spacing w:after="0"/>
        <w:jc w:val="both"/>
        <w:rPr>
          <w:rtl/>
          <w:lang w:val="tk-TM"/>
        </w:rPr>
      </w:pPr>
    </w:p>
    <w:p w:rsidR="00D35711" w:rsidRDefault="00D35711" w:rsidP="00D35711">
      <w:pPr>
        <w:bidi/>
        <w:spacing w:after="0"/>
        <w:jc w:val="both"/>
        <w:rPr>
          <w:rFonts w:cs="B Nazanin"/>
          <w:sz w:val="32"/>
          <w:szCs w:val="32"/>
          <w:rtl/>
          <w:lang w:val="tk-TM"/>
        </w:rPr>
      </w:pPr>
    </w:p>
    <w:p w:rsidR="009263EC" w:rsidRDefault="009263EC" w:rsidP="009263EC">
      <w:pPr>
        <w:bidi/>
        <w:spacing w:after="0"/>
        <w:jc w:val="both"/>
        <w:rPr>
          <w:rtl/>
          <w:lang w:val="tk-TM"/>
        </w:rPr>
      </w:pPr>
    </w:p>
    <w:p w:rsidR="00662F47" w:rsidRDefault="00662F47" w:rsidP="009263EC">
      <w:pPr>
        <w:bidi/>
        <w:spacing w:after="0" w:line="256" w:lineRule="auto"/>
        <w:jc w:val="both"/>
        <w:rPr>
          <w:rFonts w:asciiTheme="majorBidi" w:hAnsiTheme="majorBidi" w:cs="B Nazanin"/>
          <w:b/>
          <w:bCs/>
          <w:sz w:val="36"/>
          <w:szCs w:val="36"/>
          <w:rtl/>
          <w:lang w:bidi="fa-IR"/>
        </w:rPr>
      </w:pPr>
      <w:r>
        <w:rPr>
          <w:rFonts w:asciiTheme="majorBidi" w:hAnsiTheme="majorBidi" w:cs="B Nazanin" w:hint="cs"/>
          <w:b/>
          <w:bCs/>
          <w:sz w:val="36"/>
          <w:szCs w:val="36"/>
          <w:rtl/>
          <w:lang w:bidi="fa-IR"/>
        </w:rPr>
        <w:t xml:space="preserve">                             </w:t>
      </w:r>
      <w:r>
        <w:rPr>
          <w:rFonts w:asciiTheme="majorBidi" w:hAnsiTheme="majorBidi" w:cs="B Nazanin"/>
          <w:b/>
          <w:bCs/>
          <w:sz w:val="36"/>
          <w:szCs w:val="36"/>
          <w:lang w:bidi="fa-IR"/>
        </w:rPr>
        <w:t xml:space="preserve"> </w:t>
      </w:r>
      <w:r w:rsidRPr="006D4411">
        <w:rPr>
          <w:rFonts w:asciiTheme="majorBidi" w:hAnsiTheme="majorBidi" w:cs="B Nazanin" w:hint="cs"/>
          <w:b/>
          <w:bCs/>
          <w:sz w:val="36"/>
          <w:szCs w:val="36"/>
          <w:rtl/>
          <w:lang w:bidi="fa-IR"/>
        </w:rPr>
        <w:t>سرکنسولگری جمهوری اسلامی ایران ترکمنستان- مرو</w:t>
      </w:r>
    </w:p>
    <w:sectPr w:rsidR="00662F47" w:rsidSect="008A4043">
      <w:headerReference w:type="even" r:id="rId10"/>
      <w:headerReference w:type="default" r:id="rId11"/>
      <w:footerReference w:type="even" r:id="rId12"/>
      <w:footerReference w:type="default" r:id="rId13"/>
      <w:headerReference w:type="first" r:id="rId14"/>
      <w:pgSz w:w="11907" w:h="16839" w:code="9"/>
      <w:pgMar w:top="1" w:right="1440" w:bottom="851" w:left="1440" w:header="720" w:footer="720" w:gutter="0"/>
      <w:pgBorders w:offsetFrom="page">
        <w:top w:val="thinThickMediumGap" w:sz="24" w:space="24" w:color="009999"/>
        <w:left w:val="thinThickMediumGap" w:sz="24" w:space="24" w:color="009999"/>
        <w:bottom w:val="thickThinMediumGap" w:sz="24" w:space="24" w:color="009999"/>
        <w:right w:val="thickThinMediumGap" w:sz="24" w:space="24" w:color="009999"/>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7A9" w:rsidRDefault="002827A9" w:rsidP="002E3652">
      <w:pPr>
        <w:spacing w:after="0" w:line="240" w:lineRule="auto"/>
      </w:pPr>
      <w:r>
        <w:separator/>
      </w:r>
    </w:p>
  </w:endnote>
  <w:endnote w:type="continuationSeparator" w:id="0">
    <w:p w:rsidR="002827A9" w:rsidRDefault="002827A9" w:rsidP="002E3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0"/>
      <w:docPartObj>
        <w:docPartGallery w:val="Page Numbers (Bottom of Page)"/>
        <w:docPartUnique/>
      </w:docPartObj>
    </w:sdtPr>
    <w:sdtEndPr>
      <w:rPr>
        <w:spacing w:val="60"/>
      </w:rPr>
    </w:sdtEndPr>
    <w:sdtContent>
      <w:p w:rsidR="007D2553" w:rsidRPr="00AB2010" w:rsidRDefault="009145C3" w:rsidP="00AE1556">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F76562">
          <w:rPr>
            <w:rFonts w:asciiTheme="majorBidi" w:hAnsiTheme="majorBidi" w:cstheme="majorBidi"/>
            <w:b/>
            <w:bCs/>
            <w:noProof/>
          </w:rPr>
          <w:t>2</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1"/>
      <w:docPartObj>
        <w:docPartGallery w:val="Page Numbers (Bottom of Page)"/>
        <w:docPartUnique/>
      </w:docPartObj>
    </w:sdtPr>
    <w:sdtEndPr>
      <w:rPr>
        <w:spacing w:val="60"/>
      </w:rPr>
    </w:sdtEndPr>
    <w:sdtContent>
      <w:p w:rsidR="007D2553" w:rsidRPr="00AB2010" w:rsidRDefault="009145C3">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F76562">
          <w:rPr>
            <w:rFonts w:asciiTheme="majorBidi" w:hAnsiTheme="majorBidi" w:cstheme="majorBidi"/>
            <w:b/>
            <w:bCs/>
            <w:noProof/>
          </w:rPr>
          <w:t>1</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rsidP="00AB2010">
    <w:pPr>
      <w:pStyle w:val="Footer"/>
      <w:tabs>
        <w:tab w:val="clear" w:pos="4513"/>
        <w:tab w:val="clear" w:pos="9026"/>
        <w:tab w:val="left" w:pos="14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7A9" w:rsidRDefault="002827A9" w:rsidP="002E3652">
      <w:pPr>
        <w:spacing w:after="0" w:line="240" w:lineRule="auto"/>
      </w:pPr>
      <w:r>
        <w:separator/>
      </w:r>
    </w:p>
  </w:footnote>
  <w:footnote w:type="continuationSeparator" w:id="0">
    <w:p w:rsidR="002827A9" w:rsidRDefault="002827A9" w:rsidP="002E3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8"/>
      <w:placeholder>
        <w:docPart w:val="309F9A5C0EA044B987F662461CE3DAD1"/>
      </w:placeholder>
      <w:dataBinding w:prefixMappings="xmlns:ns0='http://schemas.openxmlformats.org/package/2006/metadata/core-properties' xmlns:ns1='http://purl.org/dc/elements/1.1/'" w:xpath="/ns0:coreProperties[1]/ns1:title[1]" w:storeItemID="{6C3C8BC8-F283-45AE-878A-BAB7291924A1}"/>
      <w:text/>
    </w:sdtPr>
    <w:sdtContent>
      <w:p w:rsidR="0044040C" w:rsidRPr="0044040C" w:rsidRDefault="00D35711" w:rsidP="00B117AC">
        <w:pPr>
          <w:pStyle w:val="Header"/>
          <w:pBdr>
            <w:bottom w:val="thickThinSmallGap" w:sz="24" w:space="1" w:color="823B0B" w:themeColor="accent2" w:themeShade="7F"/>
          </w:pBdr>
          <w:jc w:val="right"/>
          <w:rPr>
            <w:rFonts w:asciiTheme="majorHAnsi" w:eastAsiaTheme="majorEastAsia" w:hAnsiTheme="majorHAnsi" w:cs="B Nazanin"/>
            <w:sz w:val="32"/>
            <w:szCs w:val="32"/>
          </w:rPr>
        </w:pPr>
        <w:r>
          <w:rPr>
            <w:rFonts w:asciiTheme="majorHAnsi" w:eastAsiaTheme="majorEastAsia" w:hAnsiTheme="majorHAnsi" w:cs="B Nazanin" w:hint="cs"/>
            <w:b/>
            <w:bCs/>
            <w:rtl/>
            <w:lang w:bidi="fa-IR"/>
          </w:rPr>
          <w:t>مناقصه شماره 372 نمایندگی مرو – هفته چهارم فروردین ماه 1403</w:t>
        </w:r>
      </w:p>
    </w:sdtContent>
  </w:sdt>
  <w:p w:rsidR="00E84101" w:rsidRDefault="00E84101" w:rsidP="00E84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9"/>
      <w:dataBinding w:prefixMappings="xmlns:ns0='http://schemas.openxmlformats.org/package/2006/metadata/core-properties' xmlns:ns1='http://purl.org/dc/elements/1.1/'" w:xpath="/ns0:coreProperties[1]/ns1:title[1]" w:storeItemID="{6C3C8BC8-F283-45AE-878A-BAB7291924A1}"/>
      <w:text/>
    </w:sdtPr>
    <w:sdtContent>
      <w:p w:rsidR="0044040C" w:rsidRPr="003E175B" w:rsidRDefault="007539F6" w:rsidP="00D35711">
        <w:pPr>
          <w:pStyle w:val="Header"/>
          <w:pBdr>
            <w:bottom w:val="thickThinSmallGap" w:sz="24" w:space="2" w:color="823B0B" w:themeColor="accent2" w:themeShade="7F"/>
          </w:pBdr>
          <w:jc w:val="right"/>
          <w:rPr>
            <w:rFonts w:asciiTheme="majorHAnsi" w:eastAsiaTheme="majorEastAsia" w:hAnsiTheme="majorHAnsi" w:cs="B Nazanin"/>
            <w:sz w:val="30"/>
            <w:szCs w:val="30"/>
          </w:rPr>
        </w:pPr>
        <w:r>
          <w:rPr>
            <w:rFonts w:asciiTheme="majorHAnsi" w:eastAsiaTheme="majorEastAsia" w:hAnsiTheme="majorHAnsi" w:cs="B Nazanin" w:hint="cs"/>
            <w:b/>
            <w:bCs/>
            <w:rtl/>
            <w:lang w:bidi="fa-IR"/>
          </w:rPr>
          <w:t>مناقصه شماره 3</w:t>
        </w:r>
        <w:r w:rsidR="00F636DF">
          <w:rPr>
            <w:rFonts w:asciiTheme="majorHAnsi" w:eastAsiaTheme="majorEastAsia" w:hAnsiTheme="majorHAnsi" w:cs="B Nazanin" w:hint="cs"/>
            <w:b/>
            <w:bCs/>
            <w:rtl/>
            <w:lang w:bidi="fa-IR"/>
          </w:rPr>
          <w:t>7</w:t>
        </w:r>
        <w:r w:rsidR="00D35711">
          <w:rPr>
            <w:rFonts w:asciiTheme="majorHAnsi" w:eastAsiaTheme="majorEastAsia" w:hAnsiTheme="majorHAnsi" w:cs="B Nazanin" w:hint="cs"/>
            <w:b/>
            <w:bCs/>
            <w:rtl/>
            <w:lang w:bidi="fa-IR"/>
          </w:rPr>
          <w:t>2</w:t>
        </w:r>
        <w:r w:rsidR="007076B5">
          <w:rPr>
            <w:rFonts w:asciiTheme="majorHAnsi" w:eastAsiaTheme="majorEastAsia" w:hAnsiTheme="majorHAnsi" w:cs="B Nazanin" w:hint="cs"/>
            <w:b/>
            <w:bCs/>
            <w:rtl/>
            <w:lang w:bidi="fa-IR"/>
          </w:rPr>
          <w:t xml:space="preserve"> نمایندگی مرو – هفته </w:t>
        </w:r>
        <w:r w:rsidR="00F21ACD">
          <w:rPr>
            <w:rFonts w:asciiTheme="majorHAnsi" w:eastAsiaTheme="majorEastAsia" w:hAnsiTheme="majorHAnsi" w:cs="B Nazanin" w:hint="cs"/>
            <w:b/>
            <w:bCs/>
            <w:rtl/>
            <w:lang w:bidi="fa-IR"/>
          </w:rPr>
          <w:t>چهار</w:t>
        </w:r>
        <w:r w:rsidR="007076B5">
          <w:rPr>
            <w:rFonts w:asciiTheme="majorHAnsi" w:eastAsiaTheme="majorEastAsia" w:hAnsiTheme="majorHAnsi" w:cs="B Nazanin" w:hint="cs"/>
            <w:b/>
            <w:bCs/>
            <w:rtl/>
            <w:lang w:bidi="fa-IR"/>
          </w:rPr>
          <w:t>م فروردین ماه 1403</w:t>
        </w:r>
      </w:p>
    </w:sdtContent>
  </w:sdt>
  <w:p w:rsidR="00DA0E42" w:rsidRDefault="00DA0E42" w:rsidP="0044040C">
    <w:pPr>
      <w:bidi/>
      <w:rPr>
        <w:rtl/>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1" w:rsidRDefault="00E84101" w:rsidP="00E84101">
    <w:pPr>
      <w:pStyle w:val="Header"/>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8E"/>
    <w:multiLevelType w:val="hybridMultilevel"/>
    <w:tmpl w:val="F14C9188"/>
    <w:lvl w:ilvl="0" w:tplc="08342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8121F"/>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81DC3"/>
    <w:multiLevelType w:val="hybridMultilevel"/>
    <w:tmpl w:val="D428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AA7"/>
    <w:multiLevelType w:val="hybridMultilevel"/>
    <w:tmpl w:val="90383628"/>
    <w:lvl w:ilvl="0" w:tplc="7E90E0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2361DB"/>
    <w:multiLevelType w:val="hybridMultilevel"/>
    <w:tmpl w:val="2140E49C"/>
    <w:lvl w:ilvl="0" w:tplc="99584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B5876"/>
    <w:multiLevelType w:val="hybridMultilevel"/>
    <w:tmpl w:val="5B227E72"/>
    <w:lvl w:ilvl="0" w:tplc="8B9455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E5029"/>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56550"/>
    <w:multiLevelType w:val="hybridMultilevel"/>
    <w:tmpl w:val="2DC065D4"/>
    <w:lvl w:ilvl="0" w:tplc="4B2E9D46">
      <w:start w:val="14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84FD9"/>
    <w:multiLevelType w:val="hybridMultilevel"/>
    <w:tmpl w:val="AC70C7D6"/>
    <w:lvl w:ilvl="0" w:tplc="30EAC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06AAB"/>
    <w:multiLevelType w:val="hybridMultilevel"/>
    <w:tmpl w:val="B8EE098C"/>
    <w:lvl w:ilvl="0" w:tplc="F514AB2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AAF6670"/>
    <w:multiLevelType w:val="hybridMultilevel"/>
    <w:tmpl w:val="B8621D1A"/>
    <w:lvl w:ilvl="0" w:tplc="18CA69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73BBE"/>
    <w:multiLevelType w:val="hybridMultilevel"/>
    <w:tmpl w:val="5776C22E"/>
    <w:lvl w:ilvl="0" w:tplc="EF7E79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DD57A8"/>
    <w:multiLevelType w:val="hybridMultilevel"/>
    <w:tmpl w:val="EE6C58D6"/>
    <w:lvl w:ilvl="0" w:tplc="6A8C1B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97A2E"/>
    <w:multiLevelType w:val="hybridMultilevel"/>
    <w:tmpl w:val="4404A6D8"/>
    <w:lvl w:ilvl="0" w:tplc="26EA4CBC">
      <w:numFmt w:val="bullet"/>
      <w:lvlText w:val="-"/>
      <w:lvlJc w:val="left"/>
      <w:pPr>
        <w:ind w:left="720" w:hanging="360"/>
      </w:pPr>
      <w:rPr>
        <w:rFonts w:asciiTheme="majorBidi" w:eastAsiaTheme="minorHAnsi" w:hAnsiTheme="majorBid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92718"/>
    <w:multiLevelType w:val="hybridMultilevel"/>
    <w:tmpl w:val="FA5EA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10305"/>
    <w:multiLevelType w:val="hybridMultilevel"/>
    <w:tmpl w:val="75E8C198"/>
    <w:lvl w:ilvl="0" w:tplc="07907FF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295E35"/>
    <w:multiLevelType w:val="hybridMultilevel"/>
    <w:tmpl w:val="5BF08878"/>
    <w:lvl w:ilvl="0" w:tplc="F588260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nsid w:val="7C215F40"/>
    <w:multiLevelType w:val="hybridMultilevel"/>
    <w:tmpl w:val="C5E8D428"/>
    <w:lvl w:ilvl="0" w:tplc="8716DEB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B24F5"/>
    <w:multiLevelType w:val="hybridMultilevel"/>
    <w:tmpl w:val="FFD654C0"/>
    <w:lvl w:ilvl="0" w:tplc="610A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13"/>
  </w:num>
  <w:num w:numId="5">
    <w:abstractNumId w:val="7"/>
  </w:num>
  <w:num w:numId="6">
    <w:abstractNumId w:val="18"/>
  </w:num>
  <w:num w:numId="7">
    <w:abstractNumId w:val="16"/>
  </w:num>
  <w:num w:numId="8">
    <w:abstractNumId w:val="5"/>
  </w:num>
  <w:num w:numId="9">
    <w:abstractNumId w:val="16"/>
  </w:num>
  <w:num w:numId="10">
    <w:abstractNumId w:val="8"/>
  </w:num>
  <w:num w:numId="11">
    <w:abstractNumId w:val="16"/>
  </w:num>
  <w:num w:numId="12">
    <w:abstractNumId w:val="11"/>
  </w:num>
  <w:num w:numId="13">
    <w:abstractNumId w:val="12"/>
  </w:num>
  <w:num w:numId="14">
    <w:abstractNumId w:val="3"/>
  </w:num>
  <w:num w:numId="15">
    <w:abstractNumId w:val="16"/>
  </w:num>
  <w:num w:numId="16">
    <w:abstractNumId w:val="10"/>
  </w:num>
  <w:num w:numId="17">
    <w:abstractNumId w:val="16"/>
  </w:num>
  <w:num w:numId="18">
    <w:abstractNumId w:val="17"/>
  </w:num>
  <w:num w:numId="19">
    <w:abstractNumId w:val="9"/>
  </w:num>
  <w:num w:numId="20">
    <w:abstractNumId w:val="16"/>
  </w:num>
  <w:num w:numId="21">
    <w:abstractNumId w:val="15"/>
  </w:num>
  <w:num w:numId="22">
    <w:abstractNumId w:val="16"/>
  </w:num>
  <w:num w:numId="23">
    <w:abstractNumId w:val="4"/>
  </w:num>
  <w:num w:numId="24">
    <w:abstractNumId w:val="1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evenAndOddHeaders/>
  <w:characterSpacingControl w:val="doNotCompress"/>
  <w:hdrShapeDefaults>
    <o:shapedefaults v:ext="edit" spidmax="98305">
      <o:colormru v:ext="edit" colors="#06c,#099"/>
    </o:shapedefaults>
  </w:hdrShapeDefaults>
  <w:footnotePr>
    <w:footnote w:id="-1"/>
    <w:footnote w:id="0"/>
  </w:footnotePr>
  <w:endnotePr>
    <w:endnote w:id="-1"/>
    <w:endnote w:id="0"/>
  </w:endnotePr>
  <w:compat/>
  <w:rsids>
    <w:rsidRoot w:val="00763A33"/>
    <w:rsid w:val="000007F3"/>
    <w:rsid w:val="00000CFD"/>
    <w:rsid w:val="000022B8"/>
    <w:rsid w:val="00002DB7"/>
    <w:rsid w:val="00003B3B"/>
    <w:rsid w:val="000044CA"/>
    <w:rsid w:val="00004676"/>
    <w:rsid w:val="0000790D"/>
    <w:rsid w:val="0001173C"/>
    <w:rsid w:val="000120B5"/>
    <w:rsid w:val="00012D95"/>
    <w:rsid w:val="00014A99"/>
    <w:rsid w:val="00016148"/>
    <w:rsid w:val="00017DE1"/>
    <w:rsid w:val="00021DDC"/>
    <w:rsid w:val="00022ACA"/>
    <w:rsid w:val="00023B27"/>
    <w:rsid w:val="000267D8"/>
    <w:rsid w:val="00027F5C"/>
    <w:rsid w:val="000304D0"/>
    <w:rsid w:val="00030F49"/>
    <w:rsid w:val="00031F72"/>
    <w:rsid w:val="000323DD"/>
    <w:rsid w:val="00033381"/>
    <w:rsid w:val="00034589"/>
    <w:rsid w:val="0003574B"/>
    <w:rsid w:val="000375E4"/>
    <w:rsid w:val="00040771"/>
    <w:rsid w:val="00040959"/>
    <w:rsid w:val="000410EB"/>
    <w:rsid w:val="00041A23"/>
    <w:rsid w:val="000423E8"/>
    <w:rsid w:val="000433B0"/>
    <w:rsid w:val="000445DE"/>
    <w:rsid w:val="0004630B"/>
    <w:rsid w:val="00046419"/>
    <w:rsid w:val="0004689E"/>
    <w:rsid w:val="0004769A"/>
    <w:rsid w:val="00047C14"/>
    <w:rsid w:val="00050610"/>
    <w:rsid w:val="0005080F"/>
    <w:rsid w:val="00051138"/>
    <w:rsid w:val="0005343F"/>
    <w:rsid w:val="0005356F"/>
    <w:rsid w:val="000539FF"/>
    <w:rsid w:val="00054030"/>
    <w:rsid w:val="00055DA6"/>
    <w:rsid w:val="0006123D"/>
    <w:rsid w:val="00062EAF"/>
    <w:rsid w:val="00062F96"/>
    <w:rsid w:val="000713C0"/>
    <w:rsid w:val="0007341B"/>
    <w:rsid w:val="000760AB"/>
    <w:rsid w:val="00076B37"/>
    <w:rsid w:val="00076E78"/>
    <w:rsid w:val="00080607"/>
    <w:rsid w:val="00081406"/>
    <w:rsid w:val="00081FB7"/>
    <w:rsid w:val="00084FC5"/>
    <w:rsid w:val="00086A86"/>
    <w:rsid w:val="0008724F"/>
    <w:rsid w:val="00091B13"/>
    <w:rsid w:val="000925AC"/>
    <w:rsid w:val="0009330E"/>
    <w:rsid w:val="00094D3C"/>
    <w:rsid w:val="000972FB"/>
    <w:rsid w:val="000A1047"/>
    <w:rsid w:val="000A1B5A"/>
    <w:rsid w:val="000A1D15"/>
    <w:rsid w:val="000A1D96"/>
    <w:rsid w:val="000A2968"/>
    <w:rsid w:val="000A3A0F"/>
    <w:rsid w:val="000A48F9"/>
    <w:rsid w:val="000A6747"/>
    <w:rsid w:val="000A70D0"/>
    <w:rsid w:val="000A718F"/>
    <w:rsid w:val="000A7B99"/>
    <w:rsid w:val="000B2874"/>
    <w:rsid w:val="000B4ED1"/>
    <w:rsid w:val="000B6107"/>
    <w:rsid w:val="000B775D"/>
    <w:rsid w:val="000C1CF9"/>
    <w:rsid w:val="000C323F"/>
    <w:rsid w:val="000C3FC0"/>
    <w:rsid w:val="000C5EC1"/>
    <w:rsid w:val="000C69B5"/>
    <w:rsid w:val="000C727B"/>
    <w:rsid w:val="000C7A24"/>
    <w:rsid w:val="000C7FC5"/>
    <w:rsid w:val="000D061D"/>
    <w:rsid w:val="000D06F4"/>
    <w:rsid w:val="000D39DE"/>
    <w:rsid w:val="000D50E3"/>
    <w:rsid w:val="000D51FB"/>
    <w:rsid w:val="000D6A10"/>
    <w:rsid w:val="000E0F1A"/>
    <w:rsid w:val="000E1021"/>
    <w:rsid w:val="000E2FC3"/>
    <w:rsid w:val="000E4871"/>
    <w:rsid w:val="000E4EB3"/>
    <w:rsid w:val="000E5038"/>
    <w:rsid w:val="000E765B"/>
    <w:rsid w:val="000F01F9"/>
    <w:rsid w:val="000F02E9"/>
    <w:rsid w:val="000F2102"/>
    <w:rsid w:val="000F2775"/>
    <w:rsid w:val="000F5A75"/>
    <w:rsid w:val="000F5FB4"/>
    <w:rsid w:val="000F641D"/>
    <w:rsid w:val="000F70EE"/>
    <w:rsid w:val="00100779"/>
    <w:rsid w:val="0010537B"/>
    <w:rsid w:val="00105448"/>
    <w:rsid w:val="001054E3"/>
    <w:rsid w:val="00107EBB"/>
    <w:rsid w:val="001108C8"/>
    <w:rsid w:val="00111271"/>
    <w:rsid w:val="00111B3C"/>
    <w:rsid w:val="001129D5"/>
    <w:rsid w:val="0011661A"/>
    <w:rsid w:val="00120A33"/>
    <w:rsid w:val="00122B5A"/>
    <w:rsid w:val="0012334D"/>
    <w:rsid w:val="001251FC"/>
    <w:rsid w:val="00125E2C"/>
    <w:rsid w:val="001264A5"/>
    <w:rsid w:val="00131C41"/>
    <w:rsid w:val="0013450A"/>
    <w:rsid w:val="00134A49"/>
    <w:rsid w:val="00135320"/>
    <w:rsid w:val="001449B4"/>
    <w:rsid w:val="0014560C"/>
    <w:rsid w:val="001468D7"/>
    <w:rsid w:val="0015180A"/>
    <w:rsid w:val="00151925"/>
    <w:rsid w:val="00152DE2"/>
    <w:rsid w:val="00157FDD"/>
    <w:rsid w:val="00160B8E"/>
    <w:rsid w:val="00161018"/>
    <w:rsid w:val="001616A8"/>
    <w:rsid w:val="00162BD0"/>
    <w:rsid w:val="00164358"/>
    <w:rsid w:val="00167790"/>
    <w:rsid w:val="00170C71"/>
    <w:rsid w:val="00171CF3"/>
    <w:rsid w:val="00172D07"/>
    <w:rsid w:val="00172F66"/>
    <w:rsid w:val="001750DA"/>
    <w:rsid w:val="00175638"/>
    <w:rsid w:val="001761DC"/>
    <w:rsid w:val="00181379"/>
    <w:rsid w:val="001815C6"/>
    <w:rsid w:val="00182F1B"/>
    <w:rsid w:val="00184CA4"/>
    <w:rsid w:val="00184CC8"/>
    <w:rsid w:val="00185126"/>
    <w:rsid w:val="00185592"/>
    <w:rsid w:val="0018576F"/>
    <w:rsid w:val="00186D49"/>
    <w:rsid w:val="00187ED9"/>
    <w:rsid w:val="00190860"/>
    <w:rsid w:val="00193612"/>
    <w:rsid w:val="001945A2"/>
    <w:rsid w:val="00194E9E"/>
    <w:rsid w:val="00195AE8"/>
    <w:rsid w:val="00197333"/>
    <w:rsid w:val="00197915"/>
    <w:rsid w:val="00197CE5"/>
    <w:rsid w:val="001A030A"/>
    <w:rsid w:val="001A1078"/>
    <w:rsid w:val="001A172D"/>
    <w:rsid w:val="001A1CF3"/>
    <w:rsid w:val="001A6D48"/>
    <w:rsid w:val="001A6ED0"/>
    <w:rsid w:val="001A7A0D"/>
    <w:rsid w:val="001A7BC8"/>
    <w:rsid w:val="001B003F"/>
    <w:rsid w:val="001C0182"/>
    <w:rsid w:val="001C1081"/>
    <w:rsid w:val="001C25CF"/>
    <w:rsid w:val="001C354B"/>
    <w:rsid w:val="001C77FA"/>
    <w:rsid w:val="001D0302"/>
    <w:rsid w:val="001D1E68"/>
    <w:rsid w:val="001D2636"/>
    <w:rsid w:val="001D2CF4"/>
    <w:rsid w:val="001D705E"/>
    <w:rsid w:val="001D71ED"/>
    <w:rsid w:val="001E2984"/>
    <w:rsid w:val="001E4607"/>
    <w:rsid w:val="001E4DEE"/>
    <w:rsid w:val="001E55D1"/>
    <w:rsid w:val="001E5A5F"/>
    <w:rsid w:val="001E6F56"/>
    <w:rsid w:val="001E7D06"/>
    <w:rsid w:val="001F0920"/>
    <w:rsid w:val="001F30A8"/>
    <w:rsid w:val="001F41DE"/>
    <w:rsid w:val="001F44DD"/>
    <w:rsid w:val="001F4B99"/>
    <w:rsid w:val="00200AC2"/>
    <w:rsid w:val="00201AE1"/>
    <w:rsid w:val="0020279D"/>
    <w:rsid w:val="00202955"/>
    <w:rsid w:val="002029F2"/>
    <w:rsid w:val="00202AAB"/>
    <w:rsid w:val="00203770"/>
    <w:rsid w:val="00204413"/>
    <w:rsid w:val="00206E4C"/>
    <w:rsid w:val="00207317"/>
    <w:rsid w:val="002104CD"/>
    <w:rsid w:val="0021439E"/>
    <w:rsid w:val="00214C5D"/>
    <w:rsid w:val="00216823"/>
    <w:rsid w:val="00221A71"/>
    <w:rsid w:val="00221DF2"/>
    <w:rsid w:val="002234C3"/>
    <w:rsid w:val="0022426C"/>
    <w:rsid w:val="00224D3C"/>
    <w:rsid w:val="00225920"/>
    <w:rsid w:val="00226F5D"/>
    <w:rsid w:val="002276EE"/>
    <w:rsid w:val="0023051C"/>
    <w:rsid w:val="00231523"/>
    <w:rsid w:val="00233644"/>
    <w:rsid w:val="00234874"/>
    <w:rsid w:val="00235C02"/>
    <w:rsid w:val="002360EA"/>
    <w:rsid w:val="00237223"/>
    <w:rsid w:val="00237A8F"/>
    <w:rsid w:val="00240971"/>
    <w:rsid w:val="00241268"/>
    <w:rsid w:val="00241325"/>
    <w:rsid w:val="00242CF8"/>
    <w:rsid w:val="00243629"/>
    <w:rsid w:val="00244364"/>
    <w:rsid w:val="00250E04"/>
    <w:rsid w:val="00255FFF"/>
    <w:rsid w:val="002605D9"/>
    <w:rsid w:val="0026145B"/>
    <w:rsid w:val="00262233"/>
    <w:rsid w:val="00264CAE"/>
    <w:rsid w:val="00266504"/>
    <w:rsid w:val="00267A5D"/>
    <w:rsid w:val="002704D3"/>
    <w:rsid w:val="0027362D"/>
    <w:rsid w:val="002758C9"/>
    <w:rsid w:val="002827A9"/>
    <w:rsid w:val="00284153"/>
    <w:rsid w:val="00285AB8"/>
    <w:rsid w:val="00291045"/>
    <w:rsid w:val="0029124E"/>
    <w:rsid w:val="00292469"/>
    <w:rsid w:val="00295BB2"/>
    <w:rsid w:val="002963D6"/>
    <w:rsid w:val="002968DA"/>
    <w:rsid w:val="0029704A"/>
    <w:rsid w:val="00297198"/>
    <w:rsid w:val="002A0AD7"/>
    <w:rsid w:val="002A323A"/>
    <w:rsid w:val="002A339D"/>
    <w:rsid w:val="002A392C"/>
    <w:rsid w:val="002B0214"/>
    <w:rsid w:val="002B02BD"/>
    <w:rsid w:val="002B1877"/>
    <w:rsid w:val="002B1D5D"/>
    <w:rsid w:val="002B3E95"/>
    <w:rsid w:val="002B4A51"/>
    <w:rsid w:val="002B53F1"/>
    <w:rsid w:val="002B673F"/>
    <w:rsid w:val="002B748D"/>
    <w:rsid w:val="002B75F0"/>
    <w:rsid w:val="002C00C0"/>
    <w:rsid w:val="002C09F5"/>
    <w:rsid w:val="002C1676"/>
    <w:rsid w:val="002C230C"/>
    <w:rsid w:val="002C52FA"/>
    <w:rsid w:val="002C680C"/>
    <w:rsid w:val="002C6A77"/>
    <w:rsid w:val="002D3B08"/>
    <w:rsid w:val="002D4D1B"/>
    <w:rsid w:val="002D5DB9"/>
    <w:rsid w:val="002D6158"/>
    <w:rsid w:val="002E03A4"/>
    <w:rsid w:val="002E05B2"/>
    <w:rsid w:val="002E2F7B"/>
    <w:rsid w:val="002E3652"/>
    <w:rsid w:val="002E5F0E"/>
    <w:rsid w:val="002F364A"/>
    <w:rsid w:val="002F3AAE"/>
    <w:rsid w:val="002F49A9"/>
    <w:rsid w:val="002F4BCE"/>
    <w:rsid w:val="002F5061"/>
    <w:rsid w:val="00302208"/>
    <w:rsid w:val="003022F6"/>
    <w:rsid w:val="00302A24"/>
    <w:rsid w:val="0030328A"/>
    <w:rsid w:val="003035A8"/>
    <w:rsid w:val="00303A6A"/>
    <w:rsid w:val="00303C4D"/>
    <w:rsid w:val="003041B8"/>
    <w:rsid w:val="00305CF3"/>
    <w:rsid w:val="00306E6D"/>
    <w:rsid w:val="003070A6"/>
    <w:rsid w:val="00307618"/>
    <w:rsid w:val="003077F6"/>
    <w:rsid w:val="00307DF7"/>
    <w:rsid w:val="00310A20"/>
    <w:rsid w:val="00314D0F"/>
    <w:rsid w:val="003214F7"/>
    <w:rsid w:val="00322003"/>
    <w:rsid w:val="003225B2"/>
    <w:rsid w:val="00323395"/>
    <w:rsid w:val="00324550"/>
    <w:rsid w:val="003257F9"/>
    <w:rsid w:val="00325C34"/>
    <w:rsid w:val="00326A51"/>
    <w:rsid w:val="00326AE2"/>
    <w:rsid w:val="00327A64"/>
    <w:rsid w:val="0033091A"/>
    <w:rsid w:val="003311E4"/>
    <w:rsid w:val="00331F9A"/>
    <w:rsid w:val="003335B4"/>
    <w:rsid w:val="0033455C"/>
    <w:rsid w:val="00334C30"/>
    <w:rsid w:val="003350AC"/>
    <w:rsid w:val="003350D5"/>
    <w:rsid w:val="00335239"/>
    <w:rsid w:val="00341EAF"/>
    <w:rsid w:val="00342052"/>
    <w:rsid w:val="00342855"/>
    <w:rsid w:val="00343031"/>
    <w:rsid w:val="00343B1E"/>
    <w:rsid w:val="00345BE5"/>
    <w:rsid w:val="003466F7"/>
    <w:rsid w:val="00347FFB"/>
    <w:rsid w:val="003507E9"/>
    <w:rsid w:val="00353774"/>
    <w:rsid w:val="0035578A"/>
    <w:rsid w:val="00356AB6"/>
    <w:rsid w:val="00360C7C"/>
    <w:rsid w:val="00361D9A"/>
    <w:rsid w:val="00363CF7"/>
    <w:rsid w:val="00364002"/>
    <w:rsid w:val="003650D9"/>
    <w:rsid w:val="003655E1"/>
    <w:rsid w:val="003656C0"/>
    <w:rsid w:val="003666B4"/>
    <w:rsid w:val="00370EB2"/>
    <w:rsid w:val="003716AF"/>
    <w:rsid w:val="003732E5"/>
    <w:rsid w:val="003756F0"/>
    <w:rsid w:val="00376202"/>
    <w:rsid w:val="00376E95"/>
    <w:rsid w:val="003804A4"/>
    <w:rsid w:val="003833CD"/>
    <w:rsid w:val="00383629"/>
    <w:rsid w:val="00383F12"/>
    <w:rsid w:val="003845DE"/>
    <w:rsid w:val="00386E8F"/>
    <w:rsid w:val="003873DC"/>
    <w:rsid w:val="003908CC"/>
    <w:rsid w:val="00392B29"/>
    <w:rsid w:val="003939EC"/>
    <w:rsid w:val="00393A72"/>
    <w:rsid w:val="00393C4E"/>
    <w:rsid w:val="00395E52"/>
    <w:rsid w:val="00397A3D"/>
    <w:rsid w:val="003A4982"/>
    <w:rsid w:val="003A75F8"/>
    <w:rsid w:val="003B1AA2"/>
    <w:rsid w:val="003B2972"/>
    <w:rsid w:val="003B56ED"/>
    <w:rsid w:val="003B5BD5"/>
    <w:rsid w:val="003B6BF2"/>
    <w:rsid w:val="003C0DA7"/>
    <w:rsid w:val="003C1C17"/>
    <w:rsid w:val="003C220A"/>
    <w:rsid w:val="003C3659"/>
    <w:rsid w:val="003C3919"/>
    <w:rsid w:val="003C4397"/>
    <w:rsid w:val="003C560E"/>
    <w:rsid w:val="003C594E"/>
    <w:rsid w:val="003C6D31"/>
    <w:rsid w:val="003C7647"/>
    <w:rsid w:val="003D115F"/>
    <w:rsid w:val="003D2107"/>
    <w:rsid w:val="003D26A3"/>
    <w:rsid w:val="003D2A04"/>
    <w:rsid w:val="003D3839"/>
    <w:rsid w:val="003D5BEB"/>
    <w:rsid w:val="003D5E6D"/>
    <w:rsid w:val="003D66E2"/>
    <w:rsid w:val="003D7339"/>
    <w:rsid w:val="003E055A"/>
    <w:rsid w:val="003E0726"/>
    <w:rsid w:val="003E07A4"/>
    <w:rsid w:val="003E0BBE"/>
    <w:rsid w:val="003E175B"/>
    <w:rsid w:val="003E17CA"/>
    <w:rsid w:val="003E1C32"/>
    <w:rsid w:val="003E25DB"/>
    <w:rsid w:val="003E3B33"/>
    <w:rsid w:val="003E61FB"/>
    <w:rsid w:val="003E7307"/>
    <w:rsid w:val="003E7683"/>
    <w:rsid w:val="003E787B"/>
    <w:rsid w:val="003F0306"/>
    <w:rsid w:val="003F20D1"/>
    <w:rsid w:val="003F3AF7"/>
    <w:rsid w:val="003F5E37"/>
    <w:rsid w:val="0040032B"/>
    <w:rsid w:val="0040106A"/>
    <w:rsid w:val="00402F01"/>
    <w:rsid w:val="00404CBA"/>
    <w:rsid w:val="00405A85"/>
    <w:rsid w:val="00407998"/>
    <w:rsid w:val="00407D9F"/>
    <w:rsid w:val="00410AE8"/>
    <w:rsid w:val="004111A7"/>
    <w:rsid w:val="00416B3C"/>
    <w:rsid w:val="0041797A"/>
    <w:rsid w:val="00417A0C"/>
    <w:rsid w:val="00417EF2"/>
    <w:rsid w:val="0042012C"/>
    <w:rsid w:val="00420579"/>
    <w:rsid w:val="00422396"/>
    <w:rsid w:val="004228E0"/>
    <w:rsid w:val="00423F3A"/>
    <w:rsid w:val="0042416D"/>
    <w:rsid w:val="00425880"/>
    <w:rsid w:val="00425AF3"/>
    <w:rsid w:val="004304CA"/>
    <w:rsid w:val="0043261E"/>
    <w:rsid w:val="00432A59"/>
    <w:rsid w:val="00433340"/>
    <w:rsid w:val="004345AA"/>
    <w:rsid w:val="0043621B"/>
    <w:rsid w:val="0044040C"/>
    <w:rsid w:val="00440499"/>
    <w:rsid w:val="00440E54"/>
    <w:rsid w:val="00442388"/>
    <w:rsid w:val="00445105"/>
    <w:rsid w:val="00445261"/>
    <w:rsid w:val="00446C73"/>
    <w:rsid w:val="004509B6"/>
    <w:rsid w:val="00452378"/>
    <w:rsid w:val="00453584"/>
    <w:rsid w:val="00453750"/>
    <w:rsid w:val="00453F3F"/>
    <w:rsid w:val="00454439"/>
    <w:rsid w:val="00455A6D"/>
    <w:rsid w:val="00456CBC"/>
    <w:rsid w:val="00456D3D"/>
    <w:rsid w:val="004577C0"/>
    <w:rsid w:val="00460F32"/>
    <w:rsid w:val="00462183"/>
    <w:rsid w:val="00462308"/>
    <w:rsid w:val="004650E5"/>
    <w:rsid w:val="004660CE"/>
    <w:rsid w:val="00466830"/>
    <w:rsid w:val="00467495"/>
    <w:rsid w:val="00470EF2"/>
    <w:rsid w:val="00471D12"/>
    <w:rsid w:val="004740A5"/>
    <w:rsid w:val="004747E6"/>
    <w:rsid w:val="00474A55"/>
    <w:rsid w:val="00474FC4"/>
    <w:rsid w:val="00475676"/>
    <w:rsid w:val="00481767"/>
    <w:rsid w:val="00483111"/>
    <w:rsid w:val="00483453"/>
    <w:rsid w:val="00484AB7"/>
    <w:rsid w:val="00484BEC"/>
    <w:rsid w:val="00485380"/>
    <w:rsid w:val="004853B9"/>
    <w:rsid w:val="004906C0"/>
    <w:rsid w:val="00490DA1"/>
    <w:rsid w:val="00491E82"/>
    <w:rsid w:val="004921E4"/>
    <w:rsid w:val="00492BF0"/>
    <w:rsid w:val="004940F4"/>
    <w:rsid w:val="0049420F"/>
    <w:rsid w:val="004956AE"/>
    <w:rsid w:val="00495A22"/>
    <w:rsid w:val="004A0700"/>
    <w:rsid w:val="004A0C33"/>
    <w:rsid w:val="004A1319"/>
    <w:rsid w:val="004A7129"/>
    <w:rsid w:val="004B3D5B"/>
    <w:rsid w:val="004C0383"/>
    <w:rsid w:val="004C0AEE"/>
    <w:rsid w:val="004C2979"/>
    <w:rsid w:val="004C3E42"/>
    <w:rsid w:val="004C46D2"/>
    <w:rsid w:val="004C4FFE"/>
    <w:rsid w:val="004C61CA"/>
    <w:rsid w:val="004C6F2E"/>
    <w:rsid w:val="004C7BF1"/>
    <w:rsid w:val="004D0D6E"/>
    <w:rsid w:val="004D1124"/>
    <w:rsid w:val="004D1285"/>
    <w:rsid w:val="004D402B"/>
    <w:rsid w:val="004D4E47"/>
    <w:rsid w:val="004D7AD9"/>
    <w:rsid w:val="004E0F5B"/>
    <w:rsid w:val="004E39D8"/>
    <w:rsid w:val="004E56AC"/>
    <w:rsid w:val="004E67F8"/>
    <w:rsid w:val="004E7169"/>
    <w:rsid w:val="004E7385"/>
    <w:rsid w:val="004F308A"/>
    <w:rsid w:val="004F313B"/>
    <w:rsid w:val="004F38B7"/>
    <w:rsid w:val="004F39E8"/>
    <w:rsid w:val="004F3ACF"/>
    <w:rsid w:val="004F72E6"/>
    <w:rsid w:val="004F7E70"/>
    <w:rsid w:val="00501203"/>
    <w:rsid w:val="00501AAD"/>
    <w:rsid w:val="00501CBA"/>
    <w:rsid w:val="00501CBF"/>
    <w:rsid w:val="00503D18"/>
    <w:rsid w:val="00504608"/>
    <w:rsid w:val="0050679F"/>
    <w:rsid w:val="00506B6A"/>
    <w:rsid w:val="0051044B"/>
    <w:rsid w:val="00511125"/>
    <w:rsid w:val="00514C43"/>
    <w:rsid w:val="005150D5"/>
    <w:rsid w:val="005155D4"/>
    <w:rsid w:val="0051561D"/>
    <w:rsid w:val="00516324"/>
    <w:rsid w:val="005179C3"/>
    <w:rsid w:val="00520666"/>
    <w:rsid w:val="00520F4F"/>
    <w:rsid w:val="0052546A"/>
    <w:rsid w:val="00525553"/>
    <w:rsid w:val="0052591D"/>
    <w:rsid w:val="00531EAC"/>
    <w:rsid w:val="0053361C"/>
    <w:rsid w:val="00533E8D"/>
    <w:rsid w:val="00535942"/>
    <w:rsid w:val="00537DD8"/>
    <w:rsid w:val="005419D8"/>
    <w:rsid w:val="00542396"/>
    <w:rsid w:val="0054391D"/>
    <w:rsid w:val="00545217"/>
    <w:rsid w:val="005459CF"/>
    <w:rsid w:val="0055031B"/>
    <w:rsid w:val="0055055E"/>
    <w:rsid w:val="00552D19"/>
    <w:rsid w:val="00553E09"/>
    <w:rsid w:val="005558F9"/>
    <w:rsid w:val="005565B4"/>
    <w:rsid w:val="00556C6D"/>
    <w:rsid w:val="0055732F"/>
    <w:rsid w:val="0056045D"/>
    <w:rsid w:val="005604F1"/>
    <w:rsid w:val="00560907"/>
    <w:rsid w:val="00560B2C"/>
    <w:rsid w:val="00560E50"/>
    <w:rsid w:val="0056207F"/>
    <w:rsid w:val="00562494"/>
    <w:rsid w:val="0056292C"/>
    <w:rsid w:val="00563216"/>
    <w:rsid w:val="0056442C"/>
    <w:rsid w:val="00566D18"/>
    <w:rsid w:val="0057203F"/>
    <w:rsid w:val="00573A6D"/>
    <w:rsid w:val="00573FC6"/>
    <w:rsid w:val="00575C2A"/>
    <w:rsid w:val="005762CC"/>
    <w:rsid w:val="00576971"/>
    <w:rsid w:val="00576AD2"/>
    <w:rsid w:val="0058145A"/>
    <w:rsid w:val="00583132"/>
    <w:rsid w:val="00583C7D"/>
    <w:rsid w:val="00587339"/>
    <w:rsid w:val="00591184"/>
    <w:rsid w:val="00594412"/>
    <w:rsid w:val="00594BB7"/>
    <w:rsid w:val="00595EFE"/>
    <w:rsid w:val="00596961"/>
    <w:rsid w:val="005A0E4E"/>
    <w:rsid w:val="005A1693"/>
    <w:rsid w:val="005A37FA"/>
    <w:rsid w:val="005A3C02"/>
    <w:rsid w:val="005A63E6"/>
    <w:rsid w:val="005A7389"/>
    <w:rsid w:val="005A74F0"/>
    <w:rsid w:val="005B2D0F"/>
    <w:rsid w:val="005B5A46"/>
    <w:rsid w:val="005B60AF"/>
    <w:rsid w:val="005B7736"/>
    <w:rsid w:val="005B7917"/>
    <w:rsid w:val="005C0164"/>
    <w:rsid w:val="005C0FF9"/>
    <w:rsid w:val="005C1085"/>
    <w:rsid w:val="005C2D3D"/>
    <w:rsid w:val="005C4B29"/>
    <w:rsid w:val="005C61B4"/>
    <w:rsid w:val="005C7283"/>
    <w:rsid w:val="005D001A"/>
    <w:rsid w:val="005D34FF"/>
    <w:rsid w:val="005D64F9"/>
    <w:rsid w:val="005D7B31"/>
    <w:rsid w:val="005D7F72"/>
    <w:rsid w:val="005E0DD5"/>
    <w:rsid w:val="005E2DC9"/>
    <w:rsid w:val="005E3273"/>
    <w:rsid w:val="005E329F"/>
    <w:rsid w:val="005E3CFE"/>
    <w:rsid w:val="005E76EE"/>
    <w:rsid w:val="005F01BF"/>
    <w:rsid w:val="005F0CAD"/>
    <w:rsid w:val="005F3A85"/>
    <w:rsid w:val="005F3BD3"/>
    <w:rsid w:val="005F4990"/>
    <w:rsid w:val="005F5454"/>
    <w:rsid w:val="005F6A9A"/>
    <w:rsid w:val="005F7445"/>
    <w:rsid w:val="005F7BFB"/>
    <w:rsid w:val="00601426"/>
    <w:rsid w:val="00601CF3"/>
    <w:rsid w:val="00605DB8"/>
    <w:rsid w:val="0060757F"/>
    <w:rsid w:val="00607A5A"/>
    <w:rsid w:val="00610064"/>
    <w:rsid w:val="006101B6"/>
    <w:rsid w:val="00610AE2"/>
    <w:rsid w:val="00611382"/>
    <w:rsid w:val="00611B7F"/>
    <w:rsid w:val="00612F4B"/>
    <w:rsid w:val="006147B1"/>
    <w:rsid w:val="0061505B"/>
    <w:rsid w:val="00616756"/>
    <w:rsid w:val="00617415"/>
    <w:rsid w:val="0062008B"/>
    <w:rsid w:val="00623B46"/>
    <w:rsid w:val="0062478F"/>
    <w:rsid w:val="00624A5B"/>
    <w:rsid w:val="00625615"/>
    <w:rsid w:val="00626499"/>
    <w:rsid w:val="00627DF2"/>
    <w:rsid w:val="006302E0"/>
    <w:rsid w:val="006335F6"/>
    <w:rsid w:val="00633E34"/>
    <w:rsid w:val="0063799F"/>
    <w:rsid w:val="00637A18"/>
    <w:rsid w:val="00640329"/>
    <w:rsid w:val="00643724"/>
    <w:rsid w:val="006460AE"/>
    <w:rsid w:val="006461B0"/>
    <w:rsid w:val="00652262"/>
    <w:rsid w:val="006536C2"/>
    <w:rsid w:val="006549A8"/>
    <w:rsid w:val="0065589F"/>
    <w:rsid w:val="00657758"/>
    <w:rsid w:val="006619D6"/>
    <w:rsid w:val="00662F47"/>
    <w:rsid w:val="00665516"/>
    <w:rsid w:val="00667BB9"/>
    <w:rsid w:val="00667E67"/>
    <w:rsid w:val="00670440"/>
    <w:rsid w:val="00670514"/>
    <w:rsid w:val="006710BA"/>
    <w:rsid w:val="00671149"/>
    <w:rsid w:val="00672D47"/>
    <w:rsid w:val="00673883"/>
    <w:rsid w:val="00673D97"/>
    <w:rsid w:val="00673FB8"/>
    <w:rsid w:val="0067463D"/>
    <w:rsid w:val="00676107"/>
    <w:rsid w:val="006768A2"/>
    <w:rsid w:val="006771A4"/>
    <w:rsid w:val="00677AFC"/>
    <w:rsid w:val="006812A8"/>
    <w:rsid w:val="006840D7"/>
    <w:rsid w:val="00685C4C"/>
    <w:rsid w:val="006867C1"/>
    <w:rsid w:val="006875D1"/>
    <w:rsid w:val="006902D5"/>
    <w:rsid w:val="00690986"/>
    <w:rsid w:val="0069139B"/>
    <w:rsid w:val="006928A9"/>
    <w:rsid w:val="006952AC"/>
    <w:rsid w:val="006975FE"/>
    <w:rsid w:val="006A06DB"/>
    <w:rsid w:val="006A24F2"/>
    <w:rsid w:val="006A2966"/>
    <w:rsid w:val="006A2D86"/>
    <w:rsid w:val="006A3C53"/>
    <w:rsid w:val="006A4BD8"/>
    <w:rsid w:val="006A5D47"/>
    <w:rsid w:val="006A6BA4"/>
    <w:rsid w:val="006A79FD"/>
    <w:rsid w:val="006B08A0"/>
    <w:rsid w:val="006B142B"/>
    <w:rsid w:val="006B28BA"/>
    <w:rsid w:val="006B33C9"/>
    <w:rsid w:val="006B5469"/>
    <w:rsid w:val="006B6049"/>
    <w:rsid w:val="006B76A2"/>
    <w:rsid w:val="006B790D"/>
    <w:rsid w:val="006C0C9D"/>
    <w:rsid w:val="006C16AB"/>
    <w:rsid w:val="006C176B"/>
    <w:rsid w:val="006C180B"/>
    <w:rsid w:val="006C2AF6"/>
    <w:rsid w:val="006C34D9"/>
    <w:rsid w:val="006C48D3"/>
    <w:rsid w:val="006C5818"/>
    <w:rsid w:val="006C648B"/>
    <w:rsid w:val="006C659E"/>
    <w:rsid w:val="006C6CA4"/>
    <w:rsid w:val="006C77C0"/>
    <w:rsid w:val="006D06EB"/>
    <w:rsid w:val="006D09AD"/>
    <w:rsid w:val="006D1ED1"/>
    <w:rsid w:val="006D4411"/>
    <w:rsid w:val="006D45E9"/>
    <w:rsid w:val="006D753C"/>
    <w:rsid w:val="006D7A09"/>
    <w:rsid w:val="006D7CEE"/>
    <w:rsid w:val="006E0CDB"/>
    <w:rsid w:val="006E139F"/>
    <w:rsid w:val="006E1F61"/>
    <w:rsid w:val="006E2966"/>
    <w:rsid w:val="006E2D08"/>
    <w:rsid w:val="006E4301"/>
    <w:rsid w:val="006E582D"/>
    <w:rsid w:val="006E72C2"/>
    <w:rsid w:val="006E791E"/>
    <w:rsid w:val="006F2318"/>
    <w:rsid w:val="006F2699"/>
    <w:rsid w:val="006F3FE6"/>
    <w:rsid w:val="006F4AAE"/>
    <w:rsid w:val="006F54B7"/>
    <w:rsid w:val="00700019"/>
    <w:rsid w:val="0070085C"/>
    <w:rsid w:val="007024B2"/>
    <w:rsid w:val="00704AB6"/>
    <w:rsid w:val="00705055"/>
    <w:rsid w:val="00706592"/>
    <w:rsid w:val="007076B5"/>
    <w:rsid w:val="00712057"/>
    <w:rsid w:val="00712282"/>
    <w:rsid w:val="00712875"/>
    <w:rsid w:val="00712FC2"/>
    <w:rsid w:val="007202F9"/>
    <w:rsid w:val="00720E00"/>
    <w:rsid w:val="00721299"/>
    <w:rsid w:val="007246C7"/>
    <w:rsid w:val="0072607B"/>
    <w:rsid w:val="00731887"/>
    <w:rsid w:val="0073364C"/>
    <w:rsid w:val="00733D41"/>
    <w:rsid w:val="0073402D"/>
    <w:rsid w:val="007354DF"/>
    <w:rsid w:val="00736C78"/>
    <w:rsid w:val="00736C87"/>
    <w:rsid w:val="007400FC"/>
    <w:rsid w:val="00740D46"/>
    <w:rsid w:val="00743504"/>
    <w:rsid w:val="007469AF"/>
    <w:rsid w:val="00751252"/>
    <w:rsid w:val="00751A54"/>
    <w:rsid w:val="007527AB"/>
    <w:rsid w:val="0075399B"/>
    <w:rsid w:val="007539F6"/>
    <w:rsid w:val="00754987"/>
    <w:rsid w:val="00757EE2"/>
    <w:rsid w:val="00760D49"/>
    <w:rsid w:val="00761824"/>
    <w:rsid w:val="00763A33"/>
    <w:rsid w:val="007640AB"/>
    <w:rsid w:val="0076456A"/>
    <w:rsid w:val="00764D44"/>
    <w:rsid w:val="00766B0B"/>
    <w:rsid w:val="00770206"/>
    <w:rsid w:val="007718DB"/>
    <w:rsid w:val="00771A75"/>
    <w:rsid w:val="007738CF"/>
    <w:rsid w:val="00774045"/>
    <w:rsid w:val="00774D55"/>
    <w:rsid w:val="00775DBB"/>
    <w:rsid w:val="0077698D"/>
    <w:rsid w:val="007776B3"/>
    <w:rsid w:val="007811C1"/>
    <w:rsid w:val="007817AB"/>
    <w:rsid w:val="00782A8E"/>
    <w:rsid w:val="00782F06"/>
    <w:rsid w:val="00784EF6"/>
    <w:rsid w:val="007868AD"/>
    <w:rsid w:val="00787304"/>
    <w:rsid w:val="0079092B"/>
    <w:rsid w:val="00790F7D"/>
    <w:rsid w:val="007947DC"/>
    <w:rsid w:val="0079528E"/>
    <w:rsid w:val="00796D71"/>
    <w:rsid w:val="00797AFA"/>
    <w:rsid w:val="007A168D"/>
    <w:rsid w:val="007A1C43"/>
    <w:rsid w:val="007A1C78"/>
    <w:rsid w:val="007A32C6"/>
    <w:rsid w:val="007A38F4"/>
    <w:rsid w:val="007A4E0E"/>
    <w:rsid w:val="007A509A"/>
    <w:rsid w:val="007A5161"/>
    <w:rsid w:val="007A549E"/>
    <w:rsid w:val="007A56C0"/>
    <w:rsid w:val="007A7065"/>
    <w:rsid w:val="007B08AB"/>
    <w:rsid w:val="007B19CF"/>
    <w:rsid w:val="007B3813"/>
    <w:rsid w:val="007B3DCE"/>
    <w:rsid w:val="007C0431"/>
    <w:rsid w:val="007C281D"/>
    <w:rsid w:val="007C352B"/>
    <w:rsid w:val="007C52E4"/>
    <w:rsid w:val="007C5694"/>
    <w:rsid w:val="007C7E66"/>
    <w:rsid w:val="007D0443"/>
    <w:rsid w:val="007D2553"/>
    <w:rsid w:val="007D3C10"/>
    <w:rsid w:val="007D4375"/>
    <w:rsid w:val="007D53A8"/>
    <w:rsid w:val="007D5400"/>
    <w:rsid w:val="007E0618"/>
    <w:rsid w:val="007E3EA4"/>
    <w:rsid w:val="007E51C4"/>
    <w:rsid w:val="007E7E6B"/>
    <w:rsid w:val="007F3390"/>
    <w:rsid w:val="007F60BC"/>
    <w:rsid w:val="007F726E"/>
    <w:rsid w:val="00800B84"/>
    <w:rsid w:val="008017A6"/>
    <w:rsid w:val="00801FB3"/>
    <w:rsid w:val="008040AA"/>
    <w:rsid w:val="008063FF"/>
    <w:rsid w:val="008072CB"/>
    <w:rsid w:val="008102CF"/>
    <w:rsid w:val="0081369E"/>
    <w:rsid w:val="00813AB8"/>
    <w:rsid w:val="008144EE"/>
    <w:rsid w:val="0081459E"/>
    <w:rsid w:val="0081566C"/>
    <w:rsid w:val="00815BCD"/>
    <w:rsid w:val="00815DC6"/>
    <w:rsid w:val="0081611C"/>
    <w:rsid w:val="008168DB"/>
    <w:rsid w:val="00816E4F"/>
    <w:rsid w:val="00820EF5"/>
    <w:rsid w:val="00822B52"/>
    <w:rsid w:val="00823A56"/>
    <w:rsid w:val="00823B98"/>
    <w:rsid w:val="008258F7"/>
    <w:rsid w:val="0082591E"/>
    <w:rsid w:val="00826DA2"/>
    <w:rsid w:val="008311D1"/>
    <w:rsid w:val="008352CD"/>
    <w:rsid w:val="00837CC9"/>
    <w:rsid w:val="008432BE"/>
    <w:rsid w:val="008452B7"/>
    <w:rsid w:val="0084569A"/>
    <w:rsid w:val="00847CBD"/>
    <w:rsid w:val="0085282A"/>
    <w:rsid w:val="00853EFA"/>
    <w:rsid w:val="00855285"/>
    <w:rsid w:val="00856DA5"/>
    <w:rsid w:val="008602AD"/>
    <w:rsid w:val="0086173D"/>
    <w:rsid w:val="00861C50"/>
    <w:rsid w:val="008623BA"/>
    <w:rsid w:val="008626EF"/>
    <w:rsid w:val="00863188"/>
    <w:rsid w:val="00863C3E"/>
    <w:rsid w:val="00864F4D"/>
    <w:rsid w:val="00867FFC"/>
    <w:rsid w:val="0087225E"/>
    <w:rsid w:val="00873F28"/>
    <w:rsid w:val="00874DAD"/>
    <w:rsid w:val="00876F8C"/>
    <w:rsid w:val="00882AC6"/>
    <w:rsid w:val="0088443A"/>
    <w:rsid w:val="00884EC2"/>
    <w:rsid w:val="00885C9C"/>
    <w:rsid w:val="00887D78"/>
    <w:rsid w:val="00890516"/>
    <w:rsid w:val="0089057B"/>
    <w:rsid w:val="00891A4F"/>
    <w:rsid w:val="008926F6"/>
    <w:rsid w:val="0089396C"/>
    <w:rsid w:val="00894030"/>
    <w:rsid w:val="00897809"/>
    <w:rsid w:val="00897BD0"/>
    <w:rsid w:val="008A0434"/>
    <w:rsid w:val="008A05C3"/>
    <w:rsid w:val="008A146D"/>
    <w:rsid w:val="008A1AA9"/>
    <w:rsid w:val="008A35F0"/>
    <w:rsid w:val="008A4043"/>
    <w:rsid w:val="008A79E7"/>
    <w:rsid w:val="008A7D8E"/>
    <w:rsid w:val="008B10F5"/>
    <w:rsid w:val="008B2774"/>
    <w:rsid w:val="008B287C"/>
    <w:rsid w:val="008B4F26"/>
    <w:rsid w:val="008B5FB3"/>
    <w:rsid w:val="008B6108"/>
    <w:rsid w:val="008B6CB8"/>
    <w:rsid w:val="008B740C"/>
    <w:rsid w:val="008C17C5"/>
    <w:rsid w:val="008C1D2A"/>
    <w:rsid w:val="008C431E"/>
    <w:rsid w:val="008C6073"/>
    <w:rsid w:val="008C61A1"/>
    <w:rsid w:val="008D0397"/>
    <w:rsid w:val="008D195E"/>
    <w:rsid w:val="008D1BE3"/>
    <w:rsid w:val="008D1CE7"/>
    <w:rsid w:val="008D2369"/>
    <w:rsid w:val="008D2902"/>
    <w:rsid w:val="008D31E0"/>
    <w:rsid w:val="008D440F"/>
    <w:rsid w:val="008D71EE"/>
    <w:rsid w:val="008D7291"/>
    <w:rsid w:val="008E0B38"/>
    <w:rsid w:val="008E4C37"/>
    <w:rsid w:val="008E59C1"/>
    <w:rsid w:val="008E62F0"/>
    <w:rsid w:val="008F1A85"/>
    <w:rsid w:val="008F2B2A"/>
    <w:rsid w:val="008F52F7"/>
    <w:rsid w:val="008F6DB4"/>
    <w:rsid w:val="008F71D4"/>
    <w:rsid w:val="00900011"/>
    <w:rsid w:val="00900663"/>
    <w:rsid w:val="009008EA"/>
    <w:rsid w:val="009010D1"/>
    <w:rsid w:val="00901CAE"/>
    <w:rsid w:val="00903191"/>
    <w:rsid w:val="0090347C"/>
    <w:rsid w:val="0090690B"/>
    <w:rsid w:val="00907D04"/>
    <w:rsid w:val="00907D1B"/>
    <w:rsid w:val="00911E0B"/>
    <w:rsid w:val="00913505"/>
    <w:rsid w:val="0091366B"/>
    <w:rsid w:val="009145C3"/>
    <w:rsid w:val="0091727B"/>
    <w:rsid w:val="0092001A"/>
    <w:rsid w:val="009215B5"/>
    <w:rsid w:val="009223F7"/>
    <w:rsid w:val="00922BD3"/>
    <w:rsid w:val="00924E51"/>
    <w:rsid w:val="00925F2C"/>
    <w:rsid w:val="009263EC"/>
    <w:rsid w:val="00927DD9"/>
    <w:rsid w:val="00927E1D"/>
    <w:rsid w:val="00930413"/>
    <w:rsid w:val="00933914"/>
    <w:rsid w:val="00937383"/>
    <w:rsid w:val="00937868"/>
    <w:rsid w:val="00937E0F"/>
    <w:rsid w:val="00943777"/>
    <w:rsid w:val="0094563D"/>
    <w:rsid w:val="0094648F"/>
    <w:rsid w:val="009532C6"/>
    <w:rsid w:val="00956313"/>
    <w:rsid w:val="0096141E"/>
    <w:rsid w:val="009616C1"/>
    <w:rsid w:val="009625AD"/>
    <w:rsid w:val="00962EBF"/>
    <w:rsid w:val="0096780E"/>
    <w:rsid w:val="009706AD"/>
    <w:rsid w:val="00970E58"/>
    <w:rsid w:val="00972AFD"/>
    <w:rsid w:val="00974368"/>
    <w:rsid w:val="00976250"/>
    <w:rsid w:val="00976434"/>
    <w:rsid w:val="009810CB"/>
    <w:rsid w:val="0098372F"/>
    <w:rsid w:val="0099013A"/>
    <w:rsid w:val="00993EB1"/>
    <w:rsid w:val="0099793F"/>
    <w:rsid w:val="00997DA3"/>
    <w:rsid w:val="009A0421"/>
    <w:rsid w:val="009A0DE8"/>
    <w:rsid w:val="009A3E4B"/>
    <w:rsid w:val="009B3DEB"/>
    <w:rsid w:val="009B4289"/>
    <w:rsid w:val="009B4B9A"/>
    <w:rsid w:val="009B5198"/>
    <w:rsid w:val="009B5D85"/>
    <w:rsid w:val="009B7CA7"/>
    <w:rsid w:val="009C0A99"/>
    <w:rsid w:val="009C1E9D"/>
    <w:rsid w:val="009C225F"/>
    <w:rsid w:val="009C293E"/>
    <w:rsid w:val="009C30F3"/>
    <w:rsid w:val="009C3B99"/>
    <w:rsid w:val="009C535C"/>
    <w:rsid w:val="009C5B25"/>
    <w:rsid w:val="009D0F3A"/>
    <w:rsid w:val="009D1619"/>
    <w:rsid w:val="009D18CD"/>
    <w:rsid w:val="009D2CDF"/>
    <w:rsid w:val="009D497A"/>
    <w:rsid w:val="009D69D9"/>
    <w:rsid w:val="009D6DF3"/>
    <w:rsid w:val="009D73C6"/>
    <w:rsid w:val="009E1CA2"/>
    <w:rsid w:val="009E1D85"/>
    <w:rsid w:val="009E2209"/>
    <w:rsid w:val="009E33E3"/>
    <w:rsid w:val="009E4B01"/>
    <w:rsid w:val="009E59E9"/>
    <w:rsid w:val="009F09E0"/>
    <w:rsid w:val="009F0B93"/>
    <w:rsid w:val="009F1DF4"/>
    <w:rsid w:val="009F1FEC"/>
    <w:rsid w:val="009F3859"/>
    <w:rsid w:val="009F4A00"/>
    <w:rsid w:val="009F4FCA"/>
    <w:rsid w:val="009F5A33"/>
    <w:rsid w:val="009F7EA4"/>
    <w:rsid w:val="00A000CD"/>
    <w:rsid w:val="00A0122C"/>
    <w:rsid w:val="00A01A7C"/>
    <w:rsid w:val="00A04066"/>
    <w:rsid w:val="00A041BB"/>
    <w:rsid w:val="00A067CB"/>
    <w:rsid w:val="00A11593"/>
    <w:rsid w:val="00A12162"/>
    <w:rsid w:val="00A128A7"/>
    <w:rsid w:val="00A12BFB"/>
    <w:rsid w:val="00A1350D"/>
    <w:rsid w:val="00A13B0F"/>
    <w:rsid w:val="00A151F2"/>
    <w:rsid w:val="00A15E77"/>
    <w:rsid w:val="00A1656C"/>
    <w:rsid w:val="00A17DD0"/>
    <w:rsid w:val="00A2056E"/>
    <w:rsid w:val="00A21D07"/>
    <w:rsid w:val="00A22FC7"/>
    <w:rsid w:val="00A23071"/>
    <w:rsid w:val="00A231D2"/>
    <w:rsid w:val="00A2385B"/>
    <w:rsid w:val="00A23EB7"/>
    <w:rsid w:val="00A25164"/>
    <w:rsid w:val="00A265E8"/>
    <w:rsid w:val="00A27EAF"/>
    <w:rsid w:val="00A31238"/>
    <w:rsid w:val="00A34AAA"/>
    <w:rsid w:val="00A3596A"/>
    <w:rsid w:val="00A36484"/>
    <w:rsid w:val="00A3676A"/>
    <w:rsid w:val="00A40462"/>
    <w:rsid w:val="00A40CF4"/>
    <w:rsid w:val="00A4202E"/>
    <w:rsid w:val="00A44000"/>
    <w:rsid w:val="00A440B8"/>
    <w:rsid w:val="00A44C34"/>
    <w:rsid w:val="00A465FC"/>
    <w:rsid w:val="00A46717"/>
    <w:rsid w:val="00A46C32"/>
    <w:rsid w:val="00A47C5A"/>
    <w:rsid w:val="00A50B7F"/>
    <w:rsid w:val="00A52C90"/>
    <w:rsid w:val="00A534EF"/>
    <w:rsid w:val="00A53F4F"/>
    <w:rsid w:val="00A54412"/>
    <w:rsid w:val="00A54A38"/>
    <w:rsid w:val="00A551E8"/>
    <w:rsid w:val="00A57BC3"/>
    <w:rsid w:val="00A6108B"/>
    <w:rsid w:val="00A615E1"/>
    <w:rsid w:val="00A622D4"/>
    <w:rsid w:val="00A64196"/>
    <w:rsid w:val="00A7181B"/>
    <w:rsid w:val="00A720DC"/>
    <w:rsid w:val="00A729BA"/>
    <w:rsid w:val="00A73234"/>
    <w:rsid w:val="00A74CF4"/>
    <w:rsid w:val="00A74D89"/>
    <w:rsid w:val="00A75306"/>
    <w:rsid w:val="00A77250"/>
    <w:rsid w:val="00A8038F"/>
    <w:rsid w:val="00A82407"/>
    <w:rsid w:val="00A83053"/>
    <w:rsid w:val="00A83AF9"/>
    <w:rsid w:val="00A84217"/>
    <w:rsid w:val="00A84FFD"/>
    <w:rsid w:val="00A853FB"/>
    <w:rsid w:val="00A90FD1"/>
    <w:rsid w:val="00A91F1B"/>
    <w:rsid w:val="00A9251D"/>
    <w:rsid w:val="00A9488F"/>
    <w:rsid w:val="00A95E5C"/>
    <w:rsid w:val="00A97C00"/>
    <w:rsid w:val="00AA1B13"/>
    <w:rsid w:val="00AA1B7A"/>
    <w:rsid w:val="00AA2EC1"/>
    <w:rsid w:val="00AA3723"/>
    <w:rsid w:val="00AA5D35"/>
    <w:rsid w:val="00AA7FD4"/>
    <w:rsid w:val="00AB1BCD"/>
    <w:rsid w:val="00AB2010"/>
    <w:rsid w:val="00AB5DA5"/>
    <w:rsid w:val="00AB739F"/>
    <w:rsid w:val="00AC1711"/>
    <w:rsid w:val="00AC2AFE"/>
    <w:rsid w:val="00AC3B7D"/>
    <w:rsid w:val="00AC4285"/>
    <w:rsid w:val="00AC4B3B"/>
    <w:rsid w:val="00AC5AA4"/>
    <w:rsid w:val="00AC66A2"/>
    <w:rsid w:val="00AC715D"/>
    <w:rsid w:val="00AD180F"/>
    <w:rsid w:val="00AD1D42"/>
    <w:rsid w:val="00AD34F5"/>
    <w:rsid w:val="00AD6861"/>
    <w:rsid w:val="00AE12AB"/>
    <w:rsid w:val="00AE1556"/>
    <w:rsid w:val="00AE331D"/>
    <w:rsid w:val="00AE36C2"/>
    <w:rsid w:val="00AE398A"/>
    <w:rsid w:val="00AE47DC"/>
    <w:rsid w:val="00AE7DA7"/>
    <w:rsid w:val="00AF0550"/>
    <w:rsid w:val="00AF2717"/>
    <w:rsid w:val="00B001A6"/>
    <w:rsid w:val="00B02A48"/>
    <w:rsid w:val="00B03C10"/>
    <w:rsid w:val="00B04207"/>
    <w:rsid w:val="00B04D42"/>
    <w:rsid w:val="00B04F06"/>
    <w:rsid w:val="00B07AC6"/>
    <w:rsid w:val="00B07CBA"/>
    <w:rsid w:val="00B1061E"/>
    <w:rsid w:val="00B110B2"/>
    <w:rsid w:val="00B117AC"/>
    <w:rsid w:val="00B1340B"/>
    <w:rsid w:val="00B1651D"/>
    <w:rsid w:val="00B16C46"/>
    <w:rsid w:val="00B1737C"/>
    <w:rsid w:val="00B23F84"/>
    <w:rsid w:val="00B25569"/>
    <w:rsid w:val="00B26E7B"/>
    <w:rsid w:val="00B274C2"/>
    <w:rsid w:val="00B325A7"/>
    <w:rsid w:val="00B325F8"/>
    <w:rsid w:val="00B344E3"/>
    <w:rsid w:val="00B34681"/>
    <w:rsid w:val="00B34DE0"/>
    <w:rsid w:val="00B35FA7"/>
    <w:rsid w:val="00B36A60"/>
    <w:rsid w:val="00B37B97"/>
    <w:rsid w:val="00B423BE"/>
    <w:rsid w:val="00B425C7"/>
    <w:rsid w:val="00B44658"/>
    <w:rsid w:val="00B4596A"/>
    <w:rsid w:val="00B512E1"/>
    <w:rsid w:val="00B51656"/>
    <w:rsid w:val="00B576B7"/>
    <w:rsid w:val="00B57868"/>
    <w:rsid w:val="00B57ADF"/>
    <w:rsid w:val="00B57FF3"/>
    <w:rsid w:val="00B60638"/>
    <w:rsid w:val="00B60E2F"/>
    <w:rsid w:val="00B61EAF"/>
    <w:rsid w:val="00B620C2"/>
    <w:rsid w:val="00B62928"/>
    <w:rsid w:val="00B66724"/>
    <w:rsid w:val="00B67F63"/>
    <w:rsid w:val="00B7012A"/>
    <w:rsid w:val="00B7013A"/>
    <w:rsid w:val="00B71C76"/>
    <w:rsid w:val="00B73A3F"/>
    <w:rsid w:val="00B76F56"/>
    <w:rsid w:val="00B77DCF"/>
    <w:rsid w:val="00B83DB5"/>
    <w:rsid w:val="00B83E61"/>
    <w:rsid w:val="00B84D93"/>
    <w:rsid w:val="00B84F68"/>
    <w:rsid w:val="00B920B8"/>
    <w:rsid w:val="00B92630"/>
    <w:rsid w:val="00B97717"/>
    <w:rsid w:val="00B97BFA"/>
    <w:rsid w:val="00BA1442"/>
    <w:rsid w:val="00BA1BAA"/>
    <w:rsid w:val="00BA4B43"/>
    <w:rsid w:val="00BA5179"/>
    <w:rsid w:val="00BA6D0E"/>
    <w:rsid w:val="00BB0158"/>
    <w:rsid w:val="00BB132F"/>
    <w:rsid w:val="00BB2440"/>
    <w:rsid w:val="00BB3AF5"/>
    <w:rsid w:val="00BB7536"/>
    <w:rsid w:val="00BB7A52"/>
    <w:rsid w:val="00BC1F58"/>
    <w:rsid w:val="00BC374F"/>
    <w:rsid w:val="00BC47FB"/>
    <w:rsid w:val="00BC4DB0"/>
    <w:rsid w:val="00BC5FAF"/>
    <w:rsid w:val="00BC717C"/>
    <w:rsid w:val="00BD153E"/>
    <w:rsid w:val="00BD3628"/>
    <w:rsid w:val="00BD6C99"/>
    <w:rsid w:val="00BE0187"/>
    <w:rsid w:val="00BF2446"/>
    <w:rsid w:val="00C000D3"/>
    <w:rsid w:val="00C040AD"/>
    <w:rsid w:val="00C05640"/>
    <w:rsid w:val="00C06A8F"/>
    <w:rsid w:val="00C0761B"/>
    <w:rsid w:val="00C07979"/>
    <w:rsid w:val="00C10202"/>
    <w:rsid w:val="00C11002"/>
    <w:rsid w:val="00C1191A"/>
    <w:rsid w:val="00C13103"/>
    <w:rsid w:val="00C13E74"/>
    <w:rsid w:val="00C141FA"/>
    <w:rsid w:val="00C14459"/>
    <w:rsid w:val="00C15A9F"/>
    <w:rsid w:val="00C17C03"/>
    <w:rsid w:val="00C2007C"/>
    <w:rsid w:val="00C20F4D"/>
    <w:rsid w:val="00C21AF9"/>
    <w:rsid w:val="00C237F0"/>
    <w:rsid w:val="00C24E88"/>
    <w:rsid w:val="00C34BBE"/>
    <w:rsid w:val="00C35E6B"/>
    <w:rsid w:val="00C36749"/>
    <w:rsid w:val="00C44003"/>
    <w:rsid w:val="00C45C7E"/>
    <w:rsid w:val="00C46160"/>
    <w:rsid w:val="00C51372"/>
    <w:rsid w:val="00C52445"/>
    <w:rsid w:val="00C5336C"/>
    <w:rsid w:val="00C53B7B"/>
    <w:rsid w:val="00C53DFB"/>
    <w:rsid w:val="00C544C1"/>
    <w:rsid w:val="00C57FD8"/>
    <w:rsid w:val="00C60786"/>
    <w:rsid w:val="00C61653"/>
    <w:rsid w:val="00C6305D"/>
    <w:rsid w:val="00C64766"/>
    <w:rsid w:val="00C6649A"/>
    <w:rsid w:val="00C667E2"/>
    <w:rsid w:val="00C73144"/>
    <w:rsid w:val="00C74571"/>
    <w:rsid w:val="00C756A2"/>
    <w:rsid w:val="00C75FCE"/>
    <w:rsid w:val="00C76A88"/>
    <w:rsid w:val="00C770E3"/>
    <w:rsid w:val="00C77570"/>
    <w:rsid w:val="00C81569"/>
    <w:rsid w:val="00C82D05"/>
    <w:rsid w:val="00C84A8B"/>
    <w:rsid w:val="00C85B1C"/>
    <w:rsid w:val="00C90BC5"/>
    <w:rsid w:val="00C92EA7"/>
    <w:rsid w:val="00C9529E"/>
    <w:rsid w:val="00C95443"/>
    <w:rsid w:val="00C96038"/>
    <w:rsid w:val="00C971CF"/>
    <w:rsid w:val="00CA0236"/>
    <w:rsid w:val="00CA0331"/>
    <w:rsid w:val="00CA2B3F"/>
    <w:rsid w:val="00CA7F52"/>
    <w:rsid w:val="00CB2025"/>
    <w:rsid w:val="00CB2256"/>
    <w:rsid w:val="00CB5D18"/>
    <w:rsid w:val="00CC1717"/>
    <w:rsid w:val="00CC49A1"/>
    <w:rsid w:val="00CC6794"/>
    <w:rsid w:val="00CD0479"/>
    <w:rsid w:val="00CD20CD"/>
    <w:rsid w:val="00CD51EE"/>
    <w:rsid w:val="00CD5339"/>
    <w:rsid w:val="00CD640A"/>
    <w:rsid w:val="00CD647F"/>
    <w:rsid w:val="00CD668A"/>
    <w:rsid w:val="00CD6BED"/>
    <w:rsid w:val="00CD757D"/>
    <w:rsid w:val="00CE191B"/>
    <w:rsid w:val="00CE1B29"/>
    <w:rsid w:val="00CE1C11"/>
    <w:rsid w:val="00CE20C2"/>
    <w:rsid w:val="00CE68DB"/>
    <w:rsid w:val="00CE760E"/>
    <w:rsid w:val="00CF082A"/>
    <w:rsid w:val="00CF0CC3"/>
    <w:rsid w:val="00CF125F"/>
    <w:rsid w:val="00CF2275"/>
    <w:rsid w:val="00CF2604"/>
    <w:rsid w:val="00CF7462"/>
    <w:rsid w:val="00CF792D"/>
    <w:rsid w:val="00D00092"/>
    <w:rsid w:val="00D004F7"/>
    <w:rsid w:val="00D073D0"/>
    <w:rsid w:val="00D110D3"/>
    <w:rsid w:val="00D16033"/>
    <w:rsid w:val="00D161B2"/>
    <w:rsid w:val="00D1762A"/>
    <w:rsid w:val="00D17955"/>
    <w:rsid w:val="00D17BC2"/>
    <w:rsid w:val="00D22956"/>
    <w:rsid w:val="00D26149"/>
    <w:rsid w:val="00D31EE3"/>
    <w:rsid w:val="00D34AC3"/>
    <w:rsid w:val="00D35711"/>
    <w:rsid w:val="00D377E5"/>
    <w:rsid w:val="00D378AC"/>
    <w:rsid w:val="00D37B79"/>
    <w:rsid w:val="00D37F2E"/>
    <w:rsid w:val="00D41DB1"/>
    <w:rsid w:val="00D4251D"/>
    <w:rsid w:val="00D4361B"/>
    <w:rsid w:val="00D4424A"/>
    <w:rsid w:val="00D50EB5"/>
    <w:rsid w:val="00D511EC"/>
    <w:rsid w:val="00D515CB"/>
    <w:rsid w:val="00D516D0"/>
    <w:rsid w:val="00D51866"/>
    <w:rsid w:val="00D5205E"/>
    <w:rsid w:val="00D54C1A"/>
    <w:rsid w:val="00D55300"/>
    <w:rsid w:val="00D55EF4"/>
    <w:rsid w:val="00D56908"/>
    <w:rsid w:val="00D60E1B"/>
    <w:rsid w:val="00D61679"/>
    <w:rsid w:val="00D65753"/>
    <w:rsid w:val="00D65B6E"/>
    <w:rsid w:val="00D70D45"/>
    <w:rsid w:val="00D70F89"/>
    <w:rsid w:val="00D71057"/>
    <w:rsid w:val="00D71107"/>
    <w:rsid w:val="00D72355"/>
    <w:rsid w:val="00D739B5"/>
    <w:rsid w:val="00D7432E"/>
    <w:rsid w:val="00D743E0"/>
    <w:rsid w:val="00D75538"/>
    <w:rsid w:val="00D758EE"/>
    <w:rsid w:val="00D77484"/>
    <w:rsid w:val="00D847F1"/>
    <w:rsid w:val="00D85069"/>
    <w:rsid w:val="00D858F4"/>
    <w:rsid w:val="00D8641F"/>
    <w:rsid w:val="00D86674"/>
    <w:rsid w:val="00D90741"/>
    <w:rsid w:val="00D91614"/>
    <w:rsid w:val="00D92C98"/>
    <w:rsid w:val="00D92D1F"/>
    <w:rsid w:val="00D945E2"/>
    <w:rsid w:val="00D94A96"/>
    <w:rsid w:val="00D94FEC"/>
    <w:rsid w:val="00D95317"/>
    <w:rsid w:val="00D963DB"/>
    <w:rsid w:val="00D96524"/>
    <w:rsid w:val="00D97233"/>
    <w:rsid w:val="00DA0E42"/>
    <w:rsid w:val="00DA22C8"/>
    <w:rsid w:val="00DA3DCF"/>
    <w:rsid w:val="00DA49BE"/>
    <w:rsid w:val="00DA4F22"/>
    <w:rsid w:val="00DA5223"/>
    <w:rsid w:val="00DA53DD"/>
    <w:rsid w:val="00DA5EC4"/>
    <w:rsid w:val="00DA5F72"/>
    <w:rsid w:val="00DA667B"/>
    <w:rsid w:val="00DA6C2E"/>
    <w:rsid w:val="00DB1665"/>
    <w:rsid w:val="00DB1A8B"/>
    <w:rsid w:val="00DB41EA"/>
    <w:rsid w:val="00DB527D"/>
    <w:rsid w:val="00DB70A8"/>
    <w:rsid w:val="00DC1EA9"/>
    <w:rsid w:val="00DC4E46"/>
    <w:rsid w:val="00DC5D45"/>
    <w:rsid w:val="00DD0E0B"/>
    <w:rsid w:val="00DD17B6"/>
    <w:rsid w:val="00DD1869"/>
    <w:rsid w:val="00DD20DF"/>
    <w:rsid w:val="00DD2388"/>
    <w:rsid w:val="00DD3D4F"/>
    <w:rsid w:val="00DD41DA"/>
    <w:rsid w:val="00DD79AC"/>
    <w:rsid w:val="00DE050C"/>
    <w:rsid w:val="00DE07B8"/>
    <w:rsid w:val="00DE1832"/>
    <w:rsid w:val="00DE1AC8"/>
    <w:rsid w:val="00DE2090"/>
    <w:rsid w:val="00DE3E81"/>
    <w:rsid w:val="00DE3F41"/>
    <w:rsid w:val="00DF1FCA"/>
    <w:rsid w:val="00DF26E3"/>
    <w:rsid w:val="00DF5AD5"/>
    <w:rsid w:val="00E00669"/>
    <w:rsid w:val="00E023B3"/>
    <w:rsid w:val="00E03DB6"/>
    <w:rsid w:val="00E05379"/>
    <w:rsid w:val="00E120E3"/>
    <w:rsid w:val="00E1374B"/>
    <w:rsid w:val="00E1500F"/>
    <w:rsid w:val="00E168C7"/>
    <w:rsid w:val="00E21469"/>
    <w:rsid w:val="00E24CA4"/>
    <w:rsid w:val="00E25A12"/>
    <w:rsid w:val="00E25E6E"/>
    <w:rsid w:val="00E32358"/>
    <w:rsid w:val="00E32477"/>
    <w:rsid w:val="00E33256"/>
    <w:rsid w:val="00E36BF0"/>
    <w:rsid w:val="00E36CC8"/>
    <w:rsid w:val="00E4016C"/>
    <w:rsid w:val="00E40B58"/>
    <w:rsid w:val="00E40DB2"/>
    <w:rsid w:val="00E41302"/>
    <w:rsid w:val="00E41F4B"/>
    <w:rsid w:val="00E431C6"/>
    <w:rsid w:val="00E455F6"/>
    <w:rsid w:val="00E463F3"/>
    <w:rsid w:val="00E477EB"/>
    <w:rsid w:val="00E501ED"/>
    <w:rsid w:val="00E503B2"/>
    <w:rsid w:val="00E508A5"/>
    <w:rsid w:val="00E514AE"/>
    <w:rsid w:val="00E5350F"/>
    <w:rsid w:val="00E5795E"/>
    <w:rsid w:val="00E609CD"/>
    <w:rsid w:val="00E60B6C"/>
    <w:rsid w:val="00E646DE"/>
    <w:rsid w:val="00E65F14"/>
    <w:rsid w:val="00E6718D"/>
    <w:rsid w:val="00E70072"/>
    <w:rsid w:val="00E711F3"/>
    <w:rsid w:val="00E74139"/>
    <w:rsid w:val="00E74B44"/>
    <w:rsid w:val="00E80D30"/>
    <w:rsid w:val="00E812C8"/>
    <w:rsid w:val="00E82E58"/>
    <w:rsid w:val="00E84031"/>
    <w:rsid w:val="00E84101"/>
    <w:rsid w:val="00E85979"/>
    <w:rsid w:val="00E86086"/>
    <w:rsid w:val="00E863B4"/>
    <w:rsid w:val="00E876D2"/>
    <w:rsid w:val="00E918B2"/>
    <w:rsid w:val="00E936CF"/>
    <w:rsid w:val="00E93B1F"/>
    <w:rsid w:val="00E9610F"/>
    <w:rsid w:val="00E9633E"/>
    <w:rsid w:val="00EA032A"/>
    <w:rsid w:val="00EA2C83"/>
    <w:rsid w:val="00EA2C8B"/>
    <w:rsid w:val="00EA3370"/>
    <w:rsid w:val="00EA501D"/>
    <w:rsid w:val="00EA78D2"/>
    <w:rsid w:val="00EA7F6D"/>
    <w:rsid w:val="00EB04B9"/>
    <w:rsid w:val="00EB2D70"/>
    <w:rsid w:val="00EB485C"/>
    <w:rsid w:val="00EB4914"/>
    <w:rsid w:val="00EC2E9C"/>
    <w:rsid w:val="00EC383C"/>
    <w:rsid w:val="00EC46EC"/>
    <w:rsid w:val="00EC65B3"/>
    <w:rsid w:val="00EC6B55"/>
    <w:rsid w:val="00ED0CE8"/>
    <w:rsid w:val="00ED26DE"/>
    <w:rsid w:val="00ED5347"/>
    <w:rsid w:val="00EE000B"/>
    <w:rsid w:val="00EE0398"/>
    <w:rsid w:val="00EE1AB3"/>
    <w:rsid w:val="00EE21E1"/>
    <w:rsid w:val="00EE2A95"/>
    <w:rsid w:val="00EE51F5"/>
    <w:rsid w:val="00EE7B4E"/>
    <w:rsid w:val="00EF0F0E"/>
    <w:rsid w:val="00EF1D0E"/>
    <w:rsid w:val="00EF29DE"/>
    <w:rsid w:val="00EF2CEB"/>
    <w:rsid w:val="00EF2E48"/>
    <w:rsid w:val="00EF2E97"/>
    <w:rsid w:val="00EF40B7"/>
    <w:rsid w:val="00EF4839"/>
    <w:rsid w:val="00EF485C"/>
    <w:rsid w:val="00EF52C7"/>
    <w:rsid w:val="00EF535C"/>
    <w:rsid w:val="00EF5A49"/>
    <w:rsid w:val="00EF6BC5"/>
    <w:rsid w:val="00EF79B0"/>
    <w:rsid w:val="00EF7AC1"/>
    <w:rsid w:val="00EF7C12"/>
    <w:rsid w:val="00F0223F"/>
    <w:rsid w:val="00F03B6F"/>
    <w:rsid w:val="00F053AF"/>
    <w:rsid w:val="00F058A8"/>
    <w:rsid w:val="00F060F8"/>
    <w:rsid w:val="00F06F4E"/>
    <w:rsid w:val="00F0766C"/>
    <w:rsid w:val="00F12074"/>
    <w:rsid w:val="00F130B4"/>
    <w:rsid w:val="00F1550F"/>
    <w:rsid w:val="00F212FD"/>
    <w:rsid w:val="00F2152D"/>
    <w:rsid w:val="00F21ACD"/>
    <w:rsid w:val="00F22CC8"/>
    <w:rsid w:val="00F252B6"/>
    <w:rsid w:val="00F2531D"/>
    <w:rsid w:val="00F2544C"/>
    <w:rsid w:val="00F26064"/>
    <w:rsid w:val="00F26A6F"/>
    <w:rsid w:val="00F2788C"/>
    <w:rsid w:val="00F308C2"/>
    <w:rsid w:val="00F30C07"/>
    <w:rsid w:val="00F313E3"/>
    <w:rsid w:val="00F3229C"/>
    <w:rsid w:val="00F3250A"/>
    <w:rsid w:val="00F356A7"/>
    <w:rsid w:val="00F35CE0"/>
    <w:rsid w:val="00F35F17"/>
    <w:rsid w:val="00F36CD2"/>
    <w:rsid w:val="00F4341A"/>
    <w:rsid w:val="00F43A4D"/>
    <w:rsid w:val="00F45082"/>
    <w:rsid w:val="00F4532D"/>
    <w:rsid w:val="00F478EE"/>
    <w:rsid w:val="00F47BFA"/>
    <w:rsid w:val="00F47FD3"/>
    <w:rsid w:val="00F51FD0"/>
    <w:rsid w:val="00F5397A"/>
    <w:rsid w:val="00F53D3F"/>
    <w:rsid w:val="00F54818"/>
    <w:rsid w:val="00F5600D"/>
    <w:rsid w:val="00F57166"/>
    <w:rsid w:val="00F57733"/>
    <w:rsid w:val="00F5783A"/>
    <w:rsid w:val="00F57873"/>
    <w:rsid w:val="00F579ED"/>
    <w:rsid w:val="00F60285"/>
    <w:rsid w:val="00F62BFE"/>
    <w:rsid w:val="00F63367"/>
    <w:rsid w:val="00F636DF"/>
    <w:rsid w:val="00F64AE7"/>
    <w:rsid w:val="00F67388"/>
    <w:rsid w:val="00F70CAD"/>
    <w:rsid w:val="00F7236E"/>
    <w:rsid w:val="00F72F9D"/>
    <w:rsid w:val="00F73217"/>
    <w:rsid w:val="00F73E5B"/>
    <w:rsid w:val="00F74706"/>
    <w:rsid w:val="00F76562"/>
    <w:rsid w:val="00F76CFC"/>
    <w:rsid w:val="00F82423"/>
    <w:rsid w:val="00F82525"/>
    <w:rsid w:val="00F82A82"/>
    <w:rsid w:val="00F83A26"/>
    <w:rsid w:val="00F84830"/>
    <w:rsid w:val="00F85483"/>
    <w:rsid w:val="00F875F1"/>
    <w:rsid w:val="00F878D3"/>
    <w:rsid w:val="00F90DDC"/>
    <w:rsid w:val="00F9153F"/>
    <w:rsid w:val="00F91CE9"/>
    <w:rsid w:val="00F96D6D"/>
    <w:rsid w:val="00F971F9"/>
    <w:rsid w:val="00F9733A"/>
    <w:rsid w:val="00F9790F"/>
    <w:rsid w:val="00FA1EE6"/>
    <w:rsid w:val="00FA23F5"/>
    <w:rsid w:val="00FA375B"/>
    <w:rsid w:val="00FA41AD"/>
    <w:rsid w:val="00FA6ED8"/>
    <w:rsid w:val="00FB1FBA"/>
    <w:rsid w:val="00FB309F"/>
    <w:rsid w:val="00FC102C"/>
    <w:rsid w:val="00FC1CBB"/>
    <w:rsid w:val="00FC5E0F"/>
    <w:rsid w:val="00FD03A4"/>
    <w:rsid w:val="00FD4B85"/>
    <w:rsid w:val="00FD5008"/>
    <w:rsid w:val="00FD515D"/>
    <w:rsid w:val="00FD6CE8"/>
    <w:rsid w:val="00FE16C9"/>
    <w:rsid w:val="00FE2F1F"/>
    <w:rsid w:val="00FE5D4C"/>
    <w:rsid w:val="00FE7342"/>
    <w:rsid w:val="00FE7F96"/>
    <w:rsid w:val="00FF0323"/>
    <w:rsid w:val="00FF175D"/>
    <w:rsid w:val="00FF30ED"/>
    <w:rsid w:val="00FF49B9"/>
    <w:rsid w:val="00FF56E2"/>
    <w:rsid w:val="00FF7BE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8305">
      <o:colormru v:ext="edit" colors="#06c,#09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BF2"/>
    <w:rPr>
      <w:color w:val="0563C1" w:themeColor="hyperlink"/>
      <w:u w:val="single"/>
    </w:rPr>
  </w:style>
  <w:style w:type="paragraph" w:styleId="NoSpacing">
    <w:name w:val="No Spacing"/>
    <w:uiPriority w:val="1"/>
    <w:qFormat/>
    <w:rsid w:val="003B6BF2"/>
    <w:pPr>
      <w:spacing w:after="0" w:line="240" w:lineRule="auto"/>
    </w:pPr>
    <w:rPr>
      <w:lang w:val="tk-TM"/>
    </w:rPr>
  </w:style>
  <w:style w:type="paragraph" w:styleId="Header">
    <w:name w:val="header"/>
    <w:basedOn w:val="Normal"/>
    <w:link w:val="HeaderChar"/>
    <w:uiPriority w:val="99"/>
    <w:unhideWhenUsed/>
    <w:rsid w:val="002E3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652"/>
  </w:style>
  <w:style w:type="paragraph" w:styleId="Footer">
    <w:name w:val="footer"/>
    <w:basedOn w:val="Normal"/>
    <w:link w:val="FooterChar"/>
    <w:uiPriority w:val="99"/>
    <w:unhideWhenUsed/>
    <w:rsid w:val="002E3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652"/>
  </w:style>
  <w:style w:type="paragraph" w:styleId="BalloonText">
    <w:name w:val="Balloon Text"/>
    <w:basedOn w:val="Normal"/>
    <w:link w:val="BalloonTextChar"/>
    <w:uiPriority w:val="99"/>
    <w:semiHidden/>
    <w:unhideWhenUsed/>
    <w:rsid w:val="002E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652"/>
    <w:rPr>
      <w:rFonts w:ascii="Tahoma" w:hAnsi="Tahoma" w:cs="Tahoma"/>
      <w:sz w:val="16"/>
      <w:szCs w:val="16"/>
    </w:rPr>
  </w:style>
  <w:style w:type="paragraph" w:customStyle="1" w:styleId="p1">
    <w:name w:val="p1"/>
    <w:basedOn w:val="Normal"/>
    <w:rsid w:val="004C297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4C2979"/>
  </w:style>
  <w:style w:type="character" w:styleId="FollowedHyperlink">
    <w:name w:val="FollowedHyperlink"/>
    <w:basedOn w:val="DefaultParagraphFont"/>
    <w:uiPriority w:val="99"/>
    <w:semiHidden/>
    <w:unhideWhenUsed/>
    <w:rsid w:val="00F82423"/>
    <w:rPr>
      <w:color w:val="954F72" w:themeColor="followedHyperlink"/>
      <w:u w:val="single"/>
    </w:rPr>
  </w:style>
  <w:style w:type="paragraph" w:styleId="ListParagraph">
    <w:name w:val="List Paragraph"/>
    <w:basedOn w:val="Normal"/>
    <w:uiPriority w:val="34"/>
    <w:qFormat/>
    <w:rsid w:val="004345AA"/>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6567807">
      <w:bodyDiv w:val="1"/>
      <w:marLeft w:val="0"/>
      <w:marRight w:val="0"/>
      <w:marTop w:val="0"/>
      <w:marBottom w:val="0"/>
      <w:divBdr>
        <w:top w:val="none" w:sz="0" w:space="0" w:color="auto"/>
        <w:left w:val="none" w:sz="0" w:space="0" w:color="auto"/>
        <w:bottom w:val="none" w:sz="0" w:space="0" w:color="auto"/>
        <w:right w:val="none" w:sz="0" w:space="0" w:color="auto"/>
      </w:divBdr>
    </w:div>
    <w:div w:id="55201023">
      <w:bodyDiv w:val="1"/>
      <w:marLeft w:val="0"/>
      <w:marRight w:val="0"/>
      <w:marTop w:val="0"/>
      <w:marBottom w:val="0"/>
      <w:divBdr>
        <w:top w:val="none" w:sz="0" w:space="0" w:color="auto"/>
        <w:left w:val="none" w:sz="0" w:space="0" w:color="auto"/>
        <w:bottom w:val="none" w:sz="0" w:space="0" w:color="auto"/>
        <w:right w:val="none" w:sz="0" w:space="0" w:color="auto"/>
      </w:divBdr>
    </w:div>
    <w:div w:id="71783451">
      <w:bodyDiv w:val="1"/>
      <w:marLeft w:val="0"/>
      <w:marRight w:val="0"/>
      <w:marTop w:val="0"/>
      <w:marBottom w:val="0"/>
      <w:divBdr>
        <w:top w:val="none" w:sz="0" w:space="0" w:color="auto"/>
        <w:left w:val="none" w:sz="0" w:space="0" w:color="auto"/>
        <w:bottom w:val="none" w:sz="0" w:space="0" w:color="auto"/>
        <w:right w:val="none" w:sz="0" w:space="0" w:color="auto"/>
      </w:divBdr>
    </w:div>
    <w:div w:id="96412468">
      <w:bodyDiv w:val="1"/>
      <w:marLeft w:val="0"/>
      <w:marRight w:val="0"/>
      <w:marTop w:val="0"/>
      <w:marBottom w:val="0"/>
      <w:divBdr>
        <w:top w:val="none" w:sz="0" w:space="0" w:color="auto"/>
        <w:left w:val="none" w:sz="0" w:space="0" w:color="auto"/>
        <w:bottom w:val="none" w:sz="0" w:space="0" w:color="auto"/>
        <w:right w:val="none" w:sz="0" w:space="0" w:color="auto"/>
      </w:divBdr>
    </w:div>
    <w:div w:id="184371354">
      <w:bodyDiv w:val="1"/>
      <w:marLeft w:val="0"/>
      <w:marRight w:val="0"/>
      <w:marTop w:val="0"/>
      <w:marBottom w:val="0"/>
      <w:divBdr>
        <w:top w:val="none" w:sz="0" w:space="0" w:color="auto"/>
        <w:left w:val="none" w:sz="0" w:space="0" w:color="auto"/>
        <w:bottom w:val="none" w:sz="0" w:space="0" w:color="auto"/>
        <w:right w:val="none" w:sz="0" w:space="0" w:color="auto"/>
      </w:divBdr>
    </w:div>
    <w:div w:id="187257779">
      <w:bodyDiv w:val="1"/>
      <w:marLeft w:val="0"/>
      <w:marRight w:val="0"/>
      <w:marTop w:val="0"/>
      <w:marBottom w:val="0"/>
      <w:divBdr>
        <w:top w:val="none" w:sz="0" w:space="0" w:color="auto"/>
        <w:left w:val="none" w:sz="0" w:space="0" w:color="auto"/>
        <w:bottom w:val="none" w:sz="0" w:space="0" w:color="auto"/>
        <w:right w:val="none" w:sz="0" w:space="0" w:color="auto"/>
      </w:divBdr>
    </w:div>
    <w:div w:id="206767394">
      <w:bodyDiv w:val="1"/>
      <w:marLeft w:val="0"/>
      <w:marRight w:val="0"/>
      <w:marTop w:val="0"/>
      <w:marBottom w:val="0"/>
      <w:divBdr>
        <w:top w:val="none" w:sz="0" w:space="0" w:color="auto"/>
        <w:left w:val="none" w:sz="0" w:space="0" w:color="auto"/>
        <w:bottom w:val="none" w:sz="0" w:space="0" w:color="auto"/>
        <w:right w:val="none" w:sz="0" w:space="0" w:color="auto"/>
      </w:divBdr>
    </w:div>
    <w:div w:id="296036430">
      <w:bodyDiv w:val="1"/>
      <w:marLeft w:val="0"/>
      <w:marRight w:val="0"/>
      <w:marTop w:val="0"/>
      <w:marBottom w:val="0"/>
      <w:divBdr>
        <w:top w:val="none" w:sz="0" w:space="0" w:color="auto"/>
        <w:left w:val="none" w:sz="0" w:space="0" w:color="auto"/>
        <w:bottom w:val="none" w:sz="0" w:space="0" w:color="auto"/>
        <w:right w:val="none" w:sz="0" w:space="0" w:color="auto"/>
      </w:divBdr>
    </w:div>
    <w:div w:id="301808404">
      <w:bodyDiv w:val="1"/>
      <w:marLeft w:val="0"/>
      <w:marRight w:val="0"/>
      <w:marTop w:val="0"/>
      <w:marBottom w:val="0"/>
      <w:divBdr>
        <w:top w:val="none" w:sz="0" w:space="0" w:color="auto"/>
        <w:left w:val="none" w:sz="0" w:space="0" w:color="auto"/>
        <w:bottom w:val="none" w:sz="0" w:space="0" w:color="auto"/>
        <w:right w:val="none" w:sz="0" w:space="0" w:color="auto"/>
      </w:divBdr>
    </w:div>
    <w:div w:id="418794424">
      <w:bodyDiv w:val="1"/>
      <w:marLeft w:val="0"/>
      <w:marRight w:val="0"/>
      <w:marTop w:val="0"/>
      <w:marBottom w:val="0"/>
      <w:divBdr>
        <w:top w:val="none" w:sz="0" w:space="0" w:color="auto"/>
        <w:left w:val="none" w:sz="0" w:space="0" w:color="auto"/>
        <w:bottom w:val="none" w:sz="0" w:space="0" w:color="auto"/>
        <w:right w:val="none" w:sz="0" w:space="0" w:color="auto"/>
      </w:divBdr>
    </w:div>
    <w:div w:id="420687399">
      <w:bodyDiv w:val="1"/>
      <w:marLeft w:val="0"/>
      <w:marRight w:val="0"/>
      <w:marTop w:val="0"/>
      <w:marBottom w:val="0"/>
      <w:divBdr>
        <w:top w:val="none" w:sz="0" w:space="0" w:color="auto"/>
        <w:left w:val="none" w:sz="0" w:space="0" w:color="auto"/>
        <w:bottom w:val="none" w:sz="0" w:space="0" w:color="auto"/>
        <w:right w:val="none" w:sz="0" w:space="0" w:color="auto"/>
      </w:divBdr>
    </w:div>
    <w:div w:id="601644012">
      <w:bodyDiv w:val="1"/>
      <w:marLeft w:val="0"/>
      <w:marRight w:val="0"/>
      <w:marTop w:val="0"/>
      <w:marBottom w:val="0"/>
      <w:divBdr>
        <w:top w:val="none" w:sz="0" w:space="0" w:color="auto"/>
        <w:left w:val="none" w:sz="0" w:space="0" w:color="auto"/>
        <w:bottom w:val="none" w:sz="0" w:space="0" w:color="auto"/>
        <w:right w:val="none" w:sz="0" w:space="0" w:color="auto"/>
      </w:divBdr>
    </w:div>
    <w:div w:id="739450895">
      <w:bodyDiv w:val="1"/>
      <w:marLeft w:val="0"/>
      <w:marRight w:val="0"/>
      <w:marTop w:val="0"/>
      <w:marBottom w:val="0"/>
      <w:divBdr>
        <w:top w:val="none" w:sz="0" w:space="0" w:color="auto"/>
        <w:left w:val="none" w:sz="0" w:space="0" w:color="auto"/>
        <w:bottom w:val="none" w:sz="0" w:space="0" w:color="auto"/>
        <w:right w:val="none" w:sz="0" w:space="0" w:color="auto"/>
      </w:divBdr>
    </w:div>
    <w:div w:id="765006835">
      <w:bodyDiv w:val="1"/>
      <w:marLeft w:val="0"/>
      <w:marRight w:val="0"/>
      <w:marTop w:val="0"/>
      <w:marBottom w:val="0"/>
      <w:divBdr>
        <w:top w:val="none" w:sz="0" w:space="0" w:color="auto"/>
        <w:left w:val="none" w:sz="0" w:space="0" w:color="auto"/>
        <w:bottom w:val="none" w:sz="0" w:space="0" w:color="auto"/>
        <w:right w:val="none" w:sz="0" w:space="0" w:color="auto"/>
      </w:divBdr>
    </w:div>
    <w:div w:id="771557434">
      <w:bodyDiv w:val="1"/>
      <w:marLeft w:val="0"/>
      <w:marRight w:val="0"/>
      <w:marTop w:val="0"/>
      <w:marBottom w:val="0"/>
      <w:divBdr>
        <w:top w:val="none" w:sz="0" w:space="0" w:color="auto"/>
        <w:left w:val="none" w:sz="0" w:space="0" w:color="auto"/>
        <w:bottom w:val="none" w:sz="0" w:space="0" w:color="auto"/>
        <w:right w:val="none" w:sz="0" w:space="0" w:color="auto"/>
      </w:divBdr>
    </w:div>
    <w:div w:id="782576850">
      <w:bodyDiv w:val="1"/>
      <w:marLeft w:val="0"/>
      <w:marRight w:val="0"/>
      <w:marTop w:val="0"/>
      <w:marBottom w:val="0"/>
      <w:divBdr>
        <w:top w:val="none" w:sz="0" w:space="0" w:color="auto"/>
        <w:left w:val="none" w:sz="0" w:space="0" w:color="auto"/>
        <w:bottom w:val="none" w:sz="0" w:space="0" w:color="auto"/>
        <w:right w:val="none" w:sz="0" w:space="0" w:color="auto"/>
      </w:divBdr>
    </w:div>
    <w:div w:id="806968592">
      <w:bodyDiv w:val="1"/>
      <w:marLeft w:val="0"/>
      <w:marRight w:val="0"/>
      <w:marTop w:val="0"/>
      <w:marBottom w:val="0"/>
      <w:divBdr>
        <w:top w:val="none" w:sz="0" w:space="0" w:color="auto"/>
        <w:left w:val="none" w:sz="0" w:space="0" w:color="auto"/>
        <w:bottom w:val="none" w:sz="0" w:space="0" w:color="auto"/>
        <w:right w:val="none" w:sz="0" w:space="0" w:color="auto"/>
      </w:divBdr>
    </w:div>
    <w:div w:id="857424072">
      <w:bodyDiv w:val="1"/>
      <w:marLeft w:val="0"/>
      <w:marRight w:val="0"/>
      <w:marTop w:val="0"/>
      <w:marBottom w:val="0"/>
      <w:divBdr>
        <w:top w:val="none" w:sz="0" w:space="0" w:color="auto"/>
        <w:left w:val="none" w:sz="0" w:space="0" w:color="auto"/>
        <w:bottom w:val="none" w:sz="0" w:space="0" w:color="auto"/>
        <w:right w:val="none" w:sz="0" w:space="0" w:color="auto"/>
      </w:divBdr>
    </w:div>
    <w:div w:id="939028935">
      <w:bodyDiv w:val="1"/>
      <w:marLeft w:val="0"/>
      <w:marRight w:val="0"/>
      <w:marTop w:val="0"/>
      <w:marBottom w:val="0"/>
      <w:divBdr>
        <w:top w:val="none" w:sz="0" w:space="0" w:color="auto"/>
        <w:left w:val="none" w:sz="0" w:space="0" w:color="auto"/>
        <w:bottom w:val="none" w:sz="0" w:space="0" w:color="auto"/>
        <w:right w:val="none" w:sz="0" w:space="0" w:color="auto"/>
      </w:divBdr>
    </w:div>
    <w:div w:id="996805726">
      <w:bodyDiv w:val="1"/>
      <w:marLeft w:val="0"/>
      <w:marRight w:val="0"/>
      <w:marTop w:val="0"/>
      <w:marBottom w:val="0"/>
      <w:divBdr>
        <w:top w:val="none" w:sz="0" w:space="0" w:color="auto"/>
        <w:left w:val="none" w:sz="0" w:space="0" w:color="auto"/>
        <w:bottom w:val="none" w:sz="0" w:space="0" w:color="auto"/>
        <w:right w:val="none" w:sz="0" w:space="0" w:color="auto"/>
      </w:divBdr>
    </w:div>
    <w:div w:id="1002584452">
      <w:bodyDiv w:val="1"/>
      <w:marLeft w:val="0"/>
      <w:marRight w:val="0"/>
      <w:marTop w:val="0"/>
      <w:marBottom w:val="0"/>
      <w:divBdr>
        <w:top w:val="none" w:sz="0" w:space="0" w:color="auto"/>
        <w:left w:val="none" w:sz="0" w:space="0" w:color="auto"/>
        <w:bottom w:val="none" w:sz="0" w:space="0" w:color="auto"/>
        <w:right w:val="none" w:sz="0" w:space="0" w:color="auto"/>
      </w:divBdr>
    </w:div>
    <w:div w:id="1032803421">
      <w:bodyDiv w:val="1"/>
      <w:marLeft w:val="0"/>
      <w:marRight w:val="0"/>
      <w:marTop w:val="0"/>
      <w:marBottom w:val="0"/>
      <w:divBdr>
        <w:top w:val="none" w:sz="0" w:space="0" w:color="auto"/>
        <w:left w:val="none" w:sz="0" w:space="0" w:color="auto"/>
        <w:bottom w:val="none" w:sz="0" w:space="0" w:color="auto"/>
        <w:right w:val="none" w:sz="0" w:space="0" w:color="auto"/>
      </w:divBdr>
    </w:div>
    <w:div w:id="1178033409">
      <w:bodyDiv w:val="1"/>
      <w:marLeft w:val="0"/>
      <w:marRight w:val="0"/>
      <w:marTop w:val="0"/>
      <w:marBottom w:val="0"/>
      <w:divBdr>
        <w:top w:val="none" w:sz="0" w:space="0" w:color="auto"/>
        <w:left w:val="none" w:sz="0" w:space="0" w:color="auto"/>
        <w:bottom w:val="none" w:sz="0" w:space="0" w:color="auto"/>
        <w:right w:val="none" w:sz="0" w:space="0" w:color="auto"/>
      </w:divBdr>
    </w:div>
    <w:div w:id="1212811729">
      <w:bodyDiv w:val="1"/>
      <w:marLeft w:val="0"/>
      <w:marRight w:val="0"/>
      <w:marTop w:val="0"/>
      <w:marBottom w:val="0"/>
      <w:divBdr>
        <w:top w:val="none" w:sz="0" w:space="0" w:color="auto"/>
        <w:left w:val="none" w:sz="0" w:space="0" w:color="auto"/>
        <w:bottom w:val="none" w:sz="0" w:space="0" w:color="auto"/>
        <w:right w:val="none" w:sz="0" w:space="0" w:color="auto"/>
      </w:divBdr>
      <w:divsChild>
        <w:div w:id="1045789236">
          <w:blockQuote w:val="1"/>
          <w:marLeft w:val="375"/>
          <w:marRight w:val="0"/>
          <w:marTop w:val="0"/>
          <w:marBottom w:val="300"/>
          <w:divBdr>
            <w:top w:val="none" w:sz="0" w:space="0" w:color="auto"/>
            <w:left w:val="none" w:sz="0" w:space="0" w:color="auto"/>
            <w:bottom w:val="none" w:sz="0" w:space="0" w:color="auto"/>
            <w:right w:val="none" w:sz="0" w:space="0" w:color="auto"/>
          </w:divBdr>
        </w:div>
      </w:divsChild>
    </w:div>
    <w:div w:id="1227180850">
      <w:bodyDiv w:val="1"/>
      <w:marLeft w:val="0"/>
      <w:marRight w:val="0"/>
      <w:marTop w:val="0"/>
      <w:marBottom w:val="0"/>
      <w:divBdr>
        <w:top w:val="none" w:sz="0" w:space="0" w:color="auto"/>
        <w:left w:val="none" w:sz="0" w:space="0" w:color="auto"/>
        <w:bottom w:val="none" w:sz="0" w:space="0" w:color="auto"/>
        <w:right w:val="none" w:sz="0" w:space="0" w:color="auto"/>
      </w:divBdr>
    </w:div>
    <w:div w:id="1261179563">
      <w:bodyDiv w:val="1"/>
      <w:marLeft w:val="0"/>
      <w:marRight w:val="0"/>
      <w:marTop w:val="0"/>
      <w:marBottom w:val="0"/>
      <w:divBdr>
        <w:top w:val="none" w:sz="0" w:space="0" w:color="auto"/>
        <w:left w:val="none" w:sz="0" w:space="0" w:color="auto"/>
        <w:bottom w:val="none" w:sz="0" w:space="0" w:color="auto"/>
        <w:right w:val="none" w:sz="0" w:space="0" w:color="auto"/>
      </w:divBdr>
    </w:div>
    <w:div w:id="1355425790">
      <w:bodyDiv w:val="1"/>
      <w:marLeft w:val="0"/>
      <w:marRight w:val="0"/>
      <w:marTop w:val="0"/>
      <w:marBottom w:val="0"/>
      <w:divBdr>
        <w:top w:val="none" w:sz="0" w:space="0" w:color="auto"/>
        <w:left w:val="none" w:sz="0" w:space="0" w:color="auto"/>
        <w:bottom w:val="none" w:sz="0" w:space="0" w:color="auto"/>
        <w:right w:val="none" w:sz="0" w:space="0" w:color="auto"/>
      </w:divBdr>
    </w:div>
    <w:div w:id="1366372689">
      <w:bodyDiv w:val="1"/>
      <w:marLeft w:val="0"/>
      <w:marRight w:val="0"/>
      <w:marTop w:val="0"/>
      <w:marBottom w:val="0"/>
      <w:divBdr>
        <w:top w:val="none" w:sz="0" w:space="0" w:color="auto"/>
        <w:left w:val="none" w:sz="0" w:space="0" w:color="auto"/>
        <w:bottom w:val="none" w:sz="0" w:space="0" w:color="auto"/>
        <w:right w:val="none" w:sz="0" w:space="0" w:color="auto"/>
      </w:divBdr>
    </w:div>
    <w:div w:id="1367488820">
      <w:bodyDiv w:val="1"/>
      <w:marLeft w:val="0"/>
      <w:marRight w:val="0"/>
      <w:marTop w:val="0"/>
      <w:marBottom w:val="0"/>
      <w:divBdr>
        <w:top w:val="none" w:sz="0" w:space="0" w:color="auto"/>
        <w:left w:val="none" w:sz="0" w:space="0" w:color="auto"/>
        <w:bottom w:val="none" w:sz="0" w:space="0" w:color="auto"/>
        <w:right w:val="none" w:sz="0" w:space="0" w:color="auto"/>
      </w:divBdr>
    </w:div>
    <w:div w:id="1370108684">
      <w:bodyDiv w:val="1"/>
      <w:marLeft w:val="0"/>
      <w:marRight w:val="0"/>
      <w:marTop w:val="0"/>
      <w:marBottom w:val="0"/>
      <w:divBdr>
        <w:top w:val="none" w:sz="0" w:space="0" w:color="auto"/>
        <w:left w:val="none" w:sz="0" w:space="0" w:color="auto"/>
        <w:bottom w:val="none" w:sz="0" w:space="0" w:color="auto"/>
        <w:right w:val="none" w:sz="0" w:space="0" w:color="auto"/>
      </w:divBdr>
    </w:div>
    <w:div w:id="1408922407">
      <w:bodyDiv w:val="1"/>
      <w:marLeft w:val="0"/>
      <w:marRight w:val="0"/>
      <w:marTop w:val="0"/>
      <w:marBottom w:val="0"/>
      <w:divBdr>
        <w:top w:val="none" w:sz="0" w:space="0" w:color="auto"/>
        <w:left w:val="none" w:sz="0" w:space="0" w:color="auto"/>
        <w:bottom w:val="none" w:sz="0" w:space="0" w:color="auto"/>
        <w:right w:val="none" w:sz="0" w:space="0" w:color="auto"/>
      </w:divBdr>
    </w:div>
    <w:div w:id="1418356387">
      <w:bodyDiv w:val="1"/>
      <w:marLeft w:val="0"/>
      <w:marRight w:val="0"/>
      <w:marTop w:val="0"/>
      <w:marBottom w:val="0"/>
      <w:divBdr>
        <w:top w:val="none" w:sz="0" w:space="0" w:color="auto"/>
        <w:left w:val="none" w:sz="0" w:space="0" w:color="auto"/>
        <w:bottom w:val="none" w:sz="0" w:space="0" w:color="auto"/>
        <w:right w:val="none" w:sz="0" w:space="0" w:color="auto"/>
      </w:divBdr>
    </w:div>
    <w:div w:id="1479834613">
      <w:bodyDiv w:val="1"/>
      <w:marLeft w:val="0"/>
      <w:marRight w:val="0"/>
      <w:marTop w:val="0"/>
      <w:marBottom w:val="0"/>
      <w:divBdr>
        <w:top w:val="none" w:sz="0" w:space="0" w:color="auto"/>
        <w:left w:val="none" w:sz="0" w:space="0" w:color="auto"/>
        <w:bottom w:val="none" w:sz="0" w:space="0" w:color="auto"/>
        <w:right w:val="none" w:sz="0" w:space="0" w:color="auto"/>
      </w:divBdr>
    </w:div>
    <w:div w:id="1530559898">
      <w:bodyDiv w:val="1"/>
      <w:marLeft w:val="0"/>
      <w:marRight w:val="0"/>
      <w:marTop w:val="0"/>
      <w:marBottom w:val="0"/>
      <w:divBdr>
        <w:top w:val="none" w:sz="0" w:space="0" w:color="auto"/>
        <w:left w:val="none" w:sz="0" w:space="0" w:color="auto"/>
        <w:bottom w:val="none" w:sz="0" w:space="0" w:color="auto"/>
        <w:right w:val="none" w:sz="0" w:space="0" w:color="auto"/>
      </w:divBdr>
    </w:div>
    <w:div w:id="1585649123">
      <w:bodyDiv w:val="1"/>
      <w:marLeft w:val="0"/>
      <w:marRight w:val="0"/>
      <w:marTop w:val="0"/>
      <w:marBottom w:val="0"/>
      <w:divBdr>
        <w:top w:val="none" w:sz="0" w:space="0" w:color="auto"/>
        <w:left w:val="none" w:sz="0" w:space="0" w:color="auto"/>
        <w:bottom w:val="none" w:sz="0" w:space="0" w:color="auto"/>
        <w:right w:val="none" w:sz="0" w:space="0" w:color="auto"/>
      </w:divBdr>
    </w:div>
    <w:div w:id="1713992224">
      <w:bodyDiv w:val="1"/>
      <w:marLeft w:val="0"/>
      <w:marRight w:val="0"/>
      <w:marTop w:val="0"/>
      <w:marBottom w:val="0"/>
      <w:divBdr>
        <w:top w:val="none" w:sz="0" w:space="0" w:color="auto"/>
        <w:left w:val="none" w:sz="0" w:space="0" w:color="auto"/>
        <w:bottom w:val="none" w:sz="0" w:space="0" w:color="auto"/>
        <w:right w:val="none" w:sz="0" w:space="0" w:color="auto"/>
      </w:divBdr>
    </w:div>
    <w:div w:id="1734817582">
      <w:bodyDiv w:val="1"/>
      <w:marLeft w:val="0"/>
      <w:marRight w:val="0"/>
      <w:marTop w:val="0"/>
      <w:marBottom w:val="0"/>
      <w:divBdr>
        <w:top w:val="none" w:sz="0" w:space="0" w:color="auto"/>
        <w:left w:val="none" w:sz="0" w:space="0" w:color="auto"/>
        <w:bottom w:val="none" w:sz="0" w:space="0" w:color="auto"/>
        <w:right w:val="none" w:sz="0" w:space="0" w:color="auto"/>
      </w:divBdr>
    </w:div>
    <w:div w:id="1777403361">
      <w:bodyDiv w:val="1"/>
      <w:marLeft w:val="0"/>
      <w:marRight w:val="0"/>
      <w:marTop w:val="0"/>
      <w:marBottom w:val="0"/>
      <w:divBdr>
        <w:top w:val="none" w:sz="0" w:space="0" w:color="auto"/>
        <w:left w:val="none" w:sz="0" w:space="0" w:color="auto"/>
        <w:bottom w:val="none" w:sz="0" w:space="0" w:color="auto"/>
        <w:right w:val="none" w:sz="0" w:space="0" w:color="auto"/>
      </w:divBdr>
    </w:div>
    <w:div w:id="1819180255">
      <w:bodyDiv w:val="1"/>
      <w:marLeft w:val="0"/>
      <w:marRight w:val="0"/>
      <w:marTop w:val="0"/>
      <w:marBottom w:val="0"/>
      <w:divBdr>
        <w:top w:val="none" w:sz="0" w:space="0" w:color="auto"/>
        <w:left w:val="none" w:sz="0" w:space="0" w:color="auto"/>
        <w:bottom w:val="none" w:sz="0" w:space="0" w:color="auto"/>
        <w:right w:val="none" w:sz="0" w:space="0" w:color="auto"/>
      </w:divBdr>
    </w:div>
    <w:div w:id="1853834460">
      <w:bodyDiv w:val="1"/>
      <w:marLeft w:val="0"/>
      <w:marRight w:val="0"/>
      <w:marTop w:val="0"/>
      <w:marBottom w:val="0"/>
      <w:divBdr>
        <w:top w:val="none" w:sz="0" w:space="0" w:color="auto"/>
        <w:left w:val="none" w:sz="0" w:space="0" w:color="auto"/>
        <w:bottom w:val="none" w:sz="0" w:space="0" w:color="auto"/>
        <w:right w:val="none" w:sz="0" w:space="0" w:color="auto"/>
      </w:divBdr>
    </w:div>
    <w:div w:id="1880433944">
      <w:bodyDiv w:val="1"/>
      <w:marLeft w:val="0"/>
      <w:marRight w:val="0"/>
      <w:marTop w:val="0"/>
      <w:marBottom w:val="0"/>
      <w:divBdr>
        <w:top w:val="none" w:sz="0" w:space="0" w:color="auto"/>
        <w:left w:val="none" w:sz="0" w:space="0" w:color="auto"/>
        <w:bottom w:val="none" w:sz="0" w:space="0" w:color="auto"/>
        <w:right w:val="none" w:sz="0" w:space="0" w:color="auto"/>
      </w:divBdr>
    </w:div>
    <w:div w:id="1900626862">
      <w:bodyDiv w:val="1"/>
      <w:marLeft w:val="0"/>
      <w:marRight w:val="0"/>
      <w:marTop w:val="0"/>
      <w:marBottom w:val="0"/>
      <w:divBdr>
        <w:top w:val="none" w:sz="0" w:space="0" w:color="auto"/>
        <w:left w:val="none" w:sz="0" w:space="0" w:color="auto"/>
        <w:bottom w:val="none" w:sz="0" w:space="0" w:color="auto"/>
        <w:right w:val="none" w:sz="0" w:space="0" w:color="auto"/>
      </w:divBdr>
    </w:div>
    <w:div w:id="1903130051">
      <w:bodyDiv w:val="1"/>
      <w:marLeft w:val="0"/>
      <w:marRight w:val="0"/>
      <w:marTop w:val="0"/>
      <w:marBottom w:val="0"/>
      <w:divBdr>
        <w:top w:val="none" w:sz="0" w:space="0" w:color="auto"/>
        <w:left w:val="none" w:sz="0" w:space="0" w:color="auto"/>
        <w:bottom w:val="none" w:sz="0" w:space="0" w:color="auto"/>
        <w:right w:val="none" w:sz="0" w:space="0" w:color="auto"/>
      </w:divBdr>
    </w:div>
    <w:div w:id="2013752403">
      <w:bodyDiv w:val="1"/>
      <w:marLeft w:val="0"/>
      <w:marRight w:val="0"/>
      <w:marTop w:val="0"/>
      <w:marBottom w:val="0"/>
      <w:divBdr>
        <w:top w:val="none" w:sz="0" w:space="0" w:color="auto"/>
        <w:left w:val="none" w:sz="0" w:space="0" w:color="auto"/>
        <w:bottom w:val="none" w:sz="0" w:space="0" w:color="auto"/>
        <w:right w:val="none" w:sz="0" w:space="0" w:color="auto"/>
      </w:divBdr>
    </w:div>
    <w:div w:id="2030597007">
      <w:bodyDiv w:val="1"/>
      <w:marLeft w:val="0"/>
      <w:marRight w:val="0"/>
      <w:marTop w:val="0"/>
      <w:marBottom w:val="0"/>
      <w:divBdr>
        <w:top w:val="none" w:sz="0" w:space="0" w:color="auto"/>
        <w:left w:val="none" w:sz="0" w:space="0" w:color="auto"/>
        <w:bottom w:val="none" w:sz="0" w:space="0" w:color="auto"/>
        <w:right w:val="none" w:sz="0" w:space="0" w:color="auto"/>
      </w:divBdr>
    </w:div>
    <w:div w:id="20666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ign-relations@turkmengaz.gov.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iness.com.tm/ru/info/7004/gk-turkmengaz-prodlevaet-mezhdunarodnyi-tender-na-kapremont-gazogenerator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9F9A5C0EA044B987F662461CE3DAD1"/>
        <w:category>
          <w:name w:val="General"/>
          <w:gallery w:val="placeholder"/>
        </w:category>
        <w:types>
          <w:type w:val="bbPlcHdr"/>
        </w:types>
        <w:behaviors>
          <w:behavior w:val="content"/>
        </w:behaviors>
        <w:guid w:val="{41E684F0-10F5-479E-AD08-2DD0CC51E1C9}"/>
      </w:docPartPr>
      <w:docPartBody>
        <w:p w:rsidR="00A65684" w:rsidRDefault="00E374A0" w:rsidP="00E374A0">
          <w:pPr>
            <w:pStyle w:val="309F9A5C0EA044B987F662461CE3DAD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614A6"/>
    <w:rsid w:val="00004C53"/>
    <w:rsid w:val="0001358B"/>
    <w:rsid w:val="0001569C"/>
    <w:rsid w:val="0004114F"/>
    <w:rsid w:val="0005210E"/>
    <w:rsid w:val="000542F9"/>
    <w:rsid w:val="0006061A"/>
    <w:rsid w:val="00076ADF"/>
    <w:rsid w:val="00080C1C"/>
    <w:rsid w:val="00081565"/>
    <w:rsid w:val="0009333B"/>
    <w:rsid w:val="000B0B52"/>
    <w:rsid w:val="000C3051"/>
    <w:rsid w:val="000C36EC"/>
    <w:rsid w:val="000E3491"/>
    <w:rsid w:val="000F5893"/>
    <w:rsid w:val="000F5BAC"/>
    <w:rsid w:val="00114BEE"/>
    <w:rsid w:val="0011756E"/>
    <w:rsid w:val="00125138"/>
    <w:rsid w:val="00135F12"/>
    <w:rsid w:val="00142978"/>
    <w:rsid w:val="0015368C"/>
    <w:rsid w:val="001610EF"/>
    <w:rsid w:val="0016200B"/>
    <w:rsid w:val="00164784"/>
    <w:rsid w:val="00182C41"/>
    <w:rsid w:val="0018694D"/>
    <w:rsid w:val="00192423"/>
    <w:rsid w:val="0019413B"/>
    <w:rsid w:val="00197F66"/>
    <w:rsid w:val="001A66AE"/>
    <w:rsid w:val="001A6C8B"/>
    <w:rsid w:val="001B6035"/>
    <w:rsid w:val="001D7B23"/>
    <w:rsid w:val="001F1861"/>
    <w:rsid w:val="001F2190"/>
    <w:rsid w:val="00223C9D"/>
    <w:rsid w:val="00237165"/>
    <w:rsid w:val="00242413"/>
    <w:rsid w:val="0024479A"/>
    <w:rsid w:val="002614A6"/>
    <w:rsid w:val="002632D4"/>
    <w:rsid w:val="00272E94"/>
    <w:rsid w:val="00292835"/>
    <w:rsid w:val="002B6CC7"/>
    <w:rsid w:val="002E6103"/>
    <w:rsid w:val="002F521B"/>
    <w:rsid w:val="003064E2"/>
    <w:rsid w:val="00312C1B"/>
    <w:rsid w:val="00313C79"/>
    <w:rsid w:val="00322FB0"/>
    <w:rsid w:val="0032338F"/>
    <w:rsid w:val="003274CB"/>
    <w:rsid w:val="003317F9"/>
    <w:rsid w:val="00342D8A"/>
    <w:rsid w:val="00345739"/>
    <w:rsid w:val="003575A3"/>
    <w:rsid w:val="003730FD"/>
    <w:rsid w:val="003763B3"/>
    <w:rsid w:val="00390762"/>
    <w:rsid w:val="003A0E0C"/>
    <w:rsid w:val="003B28A8"/>
    <w:rsid w:val="003B6C94"/>
    <w:rsid w:val="003D5276"/>
    <w:rsid w:val="0042318F"/>
    <w:rsid w:val="0042556F"/>
    <w:rsid w:val="00434C06"/>
    <w:rsid w:val="00440E72"/>
    <w:rsid w:val="004417DA"/>
    <w:rsid w:val="00451851"/>
    <w:rsid w:val="00453892"/>
    <w:rsid w:val="00474983"/>
    <w:rsid w:val="0048421E"/>
    <w:rsid w:val="004B50EC"/>
    <w:rsid w:val="004D1B8D"/>
    <w:rsid w:val="00501607"/>
    <w:rsid w:val="0050299F"/>
    <w:rsid w:val="00502E23"/>
    <w:rsid w:val="00524678"/>
    <w:rsid w:val="005262B8"/>
    <w:rsid w:val="00542274"/>
    <w:rsid w:val="00544762"/>
    <w:rsid w:val="00546FC2"/>
    <w:rsid w:val="0055154B"/>
    <w:rsid w:val="0055609E"/>
    <w:rsid w:val="00572F25"/>
    <w:rsid w:val="00576EC1"/>
    <w:rsid w:val="005864E5"/>
    <w:rsid w:val="00586579"/>
    <w:rsid w:val="0058785F"/>
    <w:rsid w:val="00595B56"/>
    <w:rsid w:val="005D0BE8"/>
    <w:rsid w:val="00605340"/>
    <w:rsid w:val="00630BB4"/>
    <w:rsid w:val="0063762E"/>
    <w:rsid w:val="006457B7"/>
    <w:rsid w:val="00665F4D"/>
    <w:rsid w:val="00686658"/>
    <w:rsid w:val="00686986"/>
    <w:rsid w:val="00690776"/>
    <w:rsid w:val="006A5D66"/>
    <w:rsid w:val="006B5A80"/>
    <w:rsid w:val="006B5B6B"/>
    <w:rsid w:val="006E202B"/>
    <w:rsid w:val="006E2A32"/>
    <w:rsid w:val="006E3EB1"/>
    <w:rsid w:val="006F6E8D"/>
    <w:rsid w:val="00704C66"/>
    <w:rsid w:val="007118BD"/>
    <w:rsid w:val="00713EFB"/>
    <w:rsid w:val="0071443E"/>
    <w:rsid w:val="00727078"/>
    <w:rsid w:val="00744EF5"/>
    <w:rsid w:val="00760B15"/>
    <w:rsid w:val="007705B0"/>
    <w:rsid w:val="007776C5"/>
    <w:rsid w:val="00781EB2"/>
    <w:rsid w:val="0078397B"/>
    <w:rsid w:val="00795EAB"/>
    <w:rsid w:val="007A7983"/>
    <w:rsid w:val="007C3C31"/>
    <w:rsid w:val="007C3FC9"/>
    <w:rsid w:val="007D6DE1"/>
    <w:rsid w:val="007E300E"/>
    <w:rsid w:val="00801056"/>
    <w:rsid w:val="00802DC1"/>
    <w:rsid w:val="00806397"/>
    <w:rsid w:val="0080693F"/>
    <w:rsid w:val="008166BC"/>
    <w:rsid w:val="00821B57"/>
    <w:rsid w:val="00832E07"/>
    <w:rsid w:val="0083421A"/>
    <w:rsid w:val="008501CD"/>
    <w:rsid w:val="00851588"/>
    <w:rsid w:val="00853F6F"/>
    <w:rsid w:val="0086702C"/>
    <w:rsid w:val="008706DC"/>
    <w:rsid w:val="008830BB"/>
    <w:rsid w:val="00886E03"/>
    <w:rsid w:val="008A678B"/>
    <w:rsid w:val="008B5EE0"/>
    <w:rsid w:val="008B6CDF"/>
    <w:rsid w:val="008C452E"/>
    <w:rsid w:val="008C4BC5"/>
    <w:rsid w:val="008D0917"/>
    <w:rsid w:val="008D4666"/>
    <w:rsid w:val="008D739B"/>
    <w:rsid w:val="008E7B97"/>
    <w:rsid w:val="008F600A"/>
    <w:rsid w:val="00937C9C"/>
    <w:rsid w:val="0096417E"/>
    <w:rsid w:val="00976A1C"/>
    <w:rsid w:val="00982D4D"/>
    <w:rsid w:val="009B383F"/>
    <w:rsid w:val="009B3EBB"/>
    <w:rsid w:val="009C596C"/>
    <w:rsid w:val="009C6CAA"/>
    <w:rsid w:val="009D0693"/>
    <w:rsid w:val="009F2450"/>
    <w:rsid w:val="00A042A2"/>
    <w:rsid w:val="00A0572D"/>
    <w:rsid w:val="00A17F8A"/>
    <w:rsid w:val="00A268FA"/>
    <w:rsid w:val="00A33451"/>
    <w:rsid w:val="00A35279"/>
    <w:rsid w:val="00A43CB6"/>
    <w:rsid w:val="00A533D4"/>
    <w:rsid w:val="00A53A9F"/>
    <w:rsid w:val="00A56910"/>
    <w:rsid w:val="00A621E1"/>
    <w:rsid w:val="00A65684"/>
    <w:rsid w:val="00A673A2"/>
    <w:rsid w:val="00A7034A"/>
    <w:rsid w:val="00A75865"/>
    <w:rsid w:val="00A87F25"/>
    <w:rsid w:val="00A92703"/>
    <w:rsid w:val="00AB1AEC"/>
    <w:rsid w:val="00AB3A5D"/>
    <w:rsid w:val="00AB669C"/>
    <w:rsid w:val="00AC44CB"/>
    <w:rsid w:val="00B52E2E"/>
    <w:rsid w:val="00B76E32"/>
    <w:rsid w:val="00B77F78"/>
    <w:rsid w:val="00B87680"/>
    <w:rsid w:val="00BA679B"/>
    <w:rsid w:val="00BB23C2"/>
    <w:rsid w:val="00BD2E05"/>
    <w:rsid w:val="00BF4E40"/>
    <w:rsid w:val="00C01A15"/>
    <w:rsid w:val="00C02B7D"/>
    <w:rsid w:val="00C077F5"/>
    <w:rsid w:val="00C148FB"/>
    <w:rsid w:val="00C21DDA"/>
    <w:rsid w:val="00C56C21"/>
    <w:rsid w:val="00C578BA"/>
    <w:rsid w:val="00C7147B"/>
    <w:rsid w:val="00C77490"/>
    <w:rsid w:val="00C8494C"/>
    <w:rsid w:val="00CC406F"/>
    <w:rsid w:val="00D125B2"/>
    <w:rsid w:val="00D237AB"/>
    <w:rsid w:val="00D24AF1"/>
    <w:rsid w:val="00D256B7"/>
    <w:rsid w:val="00D3047C"/>
    <w:rsid w:val="00D53891"/>
    <w:rsid w:val="00D6132B"/>
    <w:rsid w:val="00D7158E"/>
    <w:rsid w:val="00D80F68"/>
    <w:rsid w:val="00D824FC"/>
    <w:rsid w:val="00D86379"/>
    <w:rsid w:val="00D935E8"/>
    <w:rsid w:val="00DA3138"/>
    <w:rsid w:val="00DB1A52"/>
    <w:rsid w:val="00DB301F"/>
    <w:rsid w:val="00DB506F"/>
    <w:rsid w:val="00DD5943"/>
    <w:rsid w:val="00DD6D9A"/>
    <w:rsid w:val="00E00043"/>
    <w:rsid w:val="00E10156"/>
    <w:rsid w:val="00E14253"/>
    <w:rsid w:val="00E15B55"/>
    <w:rsid w:val="00E321C4"/>
    <w:rsid w:val="00E374A0"/>
    <w:rsid w:val="00E374B3"/>
    <w:rsid w:val="00E51DEE"/>
    <w:rsid w:val="00E63F78"/>
    <w:rsid w:val="00E7307E"/>
    <w:rsid w:val="00E934FE"/>
    <w:rsid w:val="00E93BBC"/>
    <w:rsid w:val="00EC2859"/>
    <w:rsid w:val="00EC687E"/>
    <w:rsid w:val="00ED159E"/>
    <w:rsid w:val="00EF497A"/>
    <w:rsid w:val="00F02BC5"/>
    <w:rsid w:val="00F03225"/>
    <w:rsid w:val="00F1690F"/>
    <w:rsid w:val="00F4272F"/>
    <w:rsid w:val="00F4518B"/>
    <w:rsid w:val="00F47EC7"/>
    <w:rsid w:val="00F53346"/>
    <w:rsid w:val="00F53BDF"/>
    <w:rsid w:val="00F77416"/>
    <w:rsid w:val="00F87BCF"/>
    <w:rsid w:val="00F90945"/>
    <w:rsid w:val="00FA3D76"/>
    <w:rsid w:val="00FA7D3F"/>
    <w:rsid w:val="00FA7DF5"/>
    <w:rsid w:val="00FB4953"/>
    <w:rsid w:val="00FB4E7C"/>
    <w:rsid w:val="00FE0923"/>
    <w:rsid w:val="00FF17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ABEF189C44C6B87100CA21FDBF0BE">
    <w:name w:val="188ABEF189C44C6B87100CA21FDBF0BE"/>
    <w:rsid w:val="00E374A0"/>
    <w:rPr>
      <w:lang w:bidi="ar-SA"/>
    </w:rPr>
  </w:style>
  <w:style w:type="paragraph" w:customStyle="1" w:styleId="309F9A5C0EA044B987F662461CE3DAD1">
    <w:name w:val="309F9A5C0EA044B987F662461CE3DAD1"/>
    <w:rsid w:val="00E374A0"/>
    <w:rPr>
      <w:lang w:bidi="ar-S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923FC-31B0-4104-BF36-79E5645D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مناقصه شماره 360 نمایندگی مرو – هفته سوم فروردین ماه 1403</vt:lpstr>
    </vt:vector>
  </TitlesOfParts>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مناقصه شماره 372 نمایندگی مرو – هفته چهارم فروردین ماه 1403</dc:title>
  <dc:creator>mahdi</dc:creator>
  <cp:lastModifiedBy>61769</cp:lastModifiedBy>
  <cp:revision>3</cp:revision>
  <cp:lastPrinted>2024-04-24T06:20:00Z</cp:lastPrinted>
  <dcterms:created xsi:type="dcterms:W3CDTF">2024-04-24T06:20:00Z</dcterms:created>
  <dcterms:modified xsi:type="dcterms:W3CDTF">2024-04-24T06:20:00Z</dcterms:modified>
</cp:coreProperties>
</file>