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7BD8" w:rsidRPr="00C43BF6" w:rsidRDefault="00227BD8" w:rsidP="00227BD8">
      <w:pPr>
        <w:bidi/>
        <w:spacing w:line="240" w:lineRule="auto"/>
        <w:jc w:val="center"/>
        <w:rPr>
          <w:rFonts w:cs="B Nazanin"/>
          <w:b/>
          <w:bCs/>
          <w:sz w:val="32"/>
          <w:szCs w:val="32"/>
          <w:rtl/>
          <w:lang w:bidi="fa-IR"/>
        </w:rPr>
      </w:pPr>
      <w:r w:rsidRPr="00C43BF6">
        <w:rPr>
          <w:rFonts w:cs="B Nazanin" w:hint="cs"/>
          <w:b/>
          <w:bCs/>
          <w:sz w:val="32"/>
          <w:szCs w:val="32"/>
          <w:rtl/>
          <w:lang w:bidi="fa-IR"/>
        </w:rPr>
        <w:t>به نام خدا</w:t>
      </w:r>
    </w:p>
    <w:p w:rsidR="00227BD8" w:rsidRPr="00C43BF6" w:rsidRDefault="00227BD8" w:rsidP="00227BD8">
      <w:pPr>
        <w:pBdr>
          <w:top w:val="thinThickSmallGap" w:sz="24" w:space="1" w:color="auto"/>
          <w:left w:val="thinThickSmallGap" w:sz="24" w:space="4" w:color="auto"/>
          <w:bottom w:val="thickThinSmallGap" w:sz="24" w:space="0" w:color="auto"/>
          <w:right w:val="thickThinSmallGap" w:sz="24" w:space="4" w:color="auto"/>
        </w:pBdr>
        <w:bidi/>
        <w:spacing w:line="240" w:lineRule="auto"/>
        <w:jc w:val="center"/>
        <w:rPr>
          <w:rFonts w:cs="B Nazanin"/>
          <w:b/>
          <w:bCs/>
          <w:sz w:val="32"/>
          <w:szCs w:val="32"/>
          <w:rtl/>
          <w:lang w:bidi="fa-IR"/>
        </w:rPr>
      </w:pPr>
      <w:r w:rsidRPr="00C43BF6">
        <w:rPr>
          <w:rFonts w:cs="B Nazanin" w:hint="cs"/>
          <w:b/>
          <w:bCs/>
          <w:sz w:val="32"/>
          <w:szCs w:val="32"/>
          <w:rtl/>
          <w:lang w:bidi="fa-IR"/>
        </w:rPr>
        <w:t>هفته نامه اقتصادی سفارت جمهوری اسلامی ایران در مسقط</w:t>
      </w:r>
    </w:p>
    <w:p w:rsidR="00227BD8" w:rsidRPr="00C43BF6" w:rsidRDefault="00227BD8" w:rsidP="00227BD8">
      <w:pPr>
        <w:pBdr>
          <w:top w:val="thinThickSmallGap" w:sz="24" w:space="1" w:color="auto"/>
          <w:left w:val="thinThickSmallGap" w:sz="24" w:space="4" w:color="auto"/>
          <w:bottom w:val="thickThinSmallGap" w:sz="24" w:space="0" w:color="auto"/>
          <w:right w:val="thickThinSmallGap" w:sz="24" w:space="4" w:color="auto"/>
        </w:pBdr>
        <w:bidi/>
        <w:spacing w:line="240" w:lineRule="auto"/>
        <w:jc w:val="center"/>
        <w:rPr>
          <w:rFonts w:cs="B Nazanin"/>
          <w:b/>
          <w:bCs/>
          <w:sz w:val="28"/>
          <w:szCs w:val="28"/>
          <w:rtl/>
          <w:lang w:bidi="fa-IR"/>
        </w:rPr>
      </w:pPr>
      <w:r w:rsidRPr="00C43BF6">
        <w:rPr>
          <w:rFonts w:cs="B Nazanin" w:hint="cs"/>
          <w:b/>
          <w:bCs/>
          <w:sz w:val="32"/>
          <w:szCs w:val="32"/>
          <w:rtl/>
          <w:lang w:bidi="fa-IR"/>
        </w:rPr>
        <w:t>شماره 5-1403 (</w:t>
      </w:r>
      <w:r w:rsidRPr="00C43BF6">
        <w:rPr>
          <w:rFonts w:cs="B Nazanin" w:hint="cs"/>
          <w:b/>
          <w:bCs/>
          <w:sz w:val="32"/>
          <w:szCs w:val="32"/>
          <w:rtl/>
          <w:lang w:bidi="ar-OM"/>
        </w:rPr>
        <w:t>مورخ 20 اردیبهشت 1403</w:t>
      </w:r>
      <w:r w:rsidRPr="00C43BF6">
        <w:rPr>
          <w:rFonts w:cs="B Nazanin" w:hint="cs"/>
          <w:b/>
          <w:bCs/>
          <w:sz w:val="32"/>
          <w:szCs w:val="32"/>
          <w:rtl/>
          <w:lang w:bidi="fa-IR"/>
        </w:rPr>
        <w:t>)</w:t>
      </w:r>
      <w:r w:rsidRPr="00C43BF6">
        <w:rPr>
          <w:rFonts w:cs="B Nazanin"/>
          <w:b/>
          <w:bCs/>
          <w:noProof/>
          <w:sz w:val="28"/>
          <w:szCs w:val="28"/>
        </w:rPr>
        <w:drawing>
          <wp:inline distT="0" distB="0" distL="0" distR="0" wp14:anchorId="68949405" wp14:editId="26FF68BF">
            <wp:extent cx="5937250" cy="2897580"/>
            <wp:effectExtent l="0" t="0" r="6350" b="0"/>
            <wp:docPr id="1" name="Picture 1" descr="IMG-20240229-WA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20240229-WA0000"/>
                    <pic:cNvPicPr>
                      <a:picLocks noChangeAspect="1" noChangeArrowheads="1"/>
                    </pic:cNvPicPr>
                  </pic:nvPicPr>
                  <pic:blipFill>
                    <a:blip r:embed="rId6">
                      <a:extLst>
                        <a:ext uri="{28A0092B-C50C-407E-A947-70E740481C1C}">
                          <a14:useLocalDpi xmlns:a14="http://schemas.microsoft.com/office/drawing/2010/main" val="0"/>
                        </a:ext>
                      </a:extLst>
                    </a:blip>
                    <a:srcRect b="19476"/>
                    <a:stretch>
                      <a:fillRect/>
                    </a:stretch>
                  </pic:blipFill>
                  <pic:spPr bwMode="auto">
                    <a:xfrm>
                      <a:off x="0" y="0"/>
                      <a:ext cx="5939705" cy="2898778"/>
                    </a:xfrm>
                    <a:prstGeom prst="rect">
                      <a:avLst/>
                    </a:prstGeom>
                    <a:noFill/>
                    <a:ln>
                      <a:noFill/>
                    </a:ln>
                  </pic:spPr>
                </pic:pic>
              </a:graphicData>
            </a:graphic>
          </wp:inline>
        </w:drawing>
      </w:r>
    </w:p>
    <w:p w:rsidR="00C43BF6" w:rsidRPr="0013399F" w:rsidRDefault="00C43BF6" w:rsidP="00C43BF6">
      <w:pPr>
        <w:pStyle w:val="NormalWeb"/>
        <w:bidi/>
        <w:spacing w:before="300" w:beforeAutospacing="0" w:after="0" w:afterAutospacing="0"/>
        <w:jc w:val="both"/>
        <w:textAlignment w:val="baseline"/>
        <w:rPr>
          <w:rFonts w:asciiTheme="minorBidi" w:hAnsiTheme="minorBidi" w:cs="B Nazanin"/>
          <w:b/>
          <w:bCs/>
          <w:sz w:val="30"/>
          <w:szCs w:val="30"/>
          <w:rtl/>
          <w:lang w:bidi="fa-IR"/>
        </w:rPr>
      </w:pPr>
      <w:r w:rsidRPr="0013399F">
        <w:rPr>
          <w:rFonts w:asciiTheme="minorBidi" w:hAnsiTheme="minorBidi" w:cs="B Nazanin" w:hint="cs"/>
          <w:b/>
          <w:bCs/>
          <w:sz w:val="30"/>
          <w:szCs w:val="30"/>
          <w:rtl/>
          <w:lang w:bidi="fa-IR"/>
        </w:rPr>
        <w:t>راه اندازی اولین ایستگاه سوختگیری هیدروژنی در عمان</w:t>
      </w:r>
    </w:p>
    <w:p w:rsidR="00C43BF6" w:rsidRPr="0013399F" w:rsidRDefault="00C43BF6" w:rsidP="00C43BF6">
      <w:pPr>
        <w:pStyle w:val="NormalWeb"/>
        <w:bidi/>
        <w:spacing w:before="300" w:beforeAutospacing="0" w:after="0" w:afterAutospacing="0"/>
        <w:jc w:val="both"/>
        <w:textAlignment w:val="baseline"/>
        <w:rPr>
          <w:rFonts w:asciiTheme="minorBidi" w:hAnsiTheme="minorBidi" w:cs="B Nazanin"/>
          <w:sz w:val="30"/>
          <w:szCs w:val="30"/>
          <w:rtl/>
          <w:lang w:bidi="fa-IR"/>
        </w:rPr>
      </w:pPr>
      <w:r w:rsidRPr="0013399F">
        <w:rPr>
          <w:rFonts w:asciiTheme="minorBidi" w:hAnsiTheme="minorBidi" w:cs="B Nazanin" w:hint="cs"/>
          <w:sz w:val="30"/>
          <w:szCs w:val="30"/>
          <w:rtl/>
          <w:lang w:bidi="fa-IR"/>
        </w:rPr>
        <w:t xml:space="preserve">مسقط دیلی </w:t>
      </w:r>
      <w:r w:rsidRPr="0013399F">
        <w:rPr>
          <w:rFonts w:ascii="Sakkal Majalla" w:hAnsi="Sakkal Majalla" w:cs="Sakkal Majalla" w:hint="cs"/>
          <w:sz w:val="30"/>
          <w:szCs w:val="30"/>
          <w:rtl/>
          <w:lang w:bidi="fa-IR"/>
        </w:rPr>
        <w:t>–</w:t>
      </w:r>
      <w:r w:rsidRPr="0013399F">
        <w:rPr>
          <w:rFonts w:asciiTheme="minorBidi" w:hAnsiTheme="minorBidi" w:cs="B Nazanin" w:hint="cs"/>
          <w:sz w:val="30"/>
          <w:szCs w:val="30"/>
          <w:rtl/>
          <w:lang w:bidi="fa-IR"/>
        </w:rPr>
        <w:t xml:space="preserve"> در مراسمی با حضور وزیر انرژی و معادن عمان، شرکت بین المللی شل سنگ بنای احداث اولین ایستگاه سوختگیری هیدروژنی برای خودروها در فرودگاه بین المللی مسقط را پایه گذاری کرد.</w:t>
      </w:r>
    </w:p>
    <w:p w:rsidR="00C43BF6" w:rsidRPr="0013399F" w:rsidRDefault="00C43BF6" w:rsidP="00C43BF6">
      <w:pPr>
        <w:pStyle w:val="NormalWeb"/>
        <w:bidi/>
        <w:spacing w:before="300" w:beforeAutospacing="0" w:after="0" w:afterAutospacing="0"/>
        <w:jc w:val="both"/>
        <w:textAlignment w:val="baseline"/>
        <w:rPr>
          <w:rFonts w:asciiTheme="minorBidi" w:hAnsiTheme="minorBidi" w:cs="B Nazanin"/>
          <w:sz w:val="30"/>
          <w:szCs w:val="30"/>
          <w:rtl/>
          <w:lang w:bidi="fa-IR"/>
        </w:rPr>
      </w:pPr>
      <w:r w:rsidRPr="0013399F">
        <w:rPr>
          <w:rFonts w:asciiTheme="minorBidi" w:hAnsiTheme="minorBidi" w:cs="B Nazanin" w:hint="cs"/>
          <w:sz w:val="30"/>
          <w:szCs w:val="30"/>
          <w:rtl/>
          <w:lang w:bidi="fa-IR"/>
        </w:rPr>
        <w:t>این ایستگاه سوختگیری تا پایان سال 2024 راه اندازی خواهد شد. این ایستگاه می تواند روزانه 130 کیلوگرم سوخت هیدروژن تولید کند.</w:t>
      </w:r>
    </w:p>
    <w:p w:rsidR="00C43BF6" w:rsidRPr="0013399F" w:rsidRDefault="00C43BF6" w:rsidP="00C43BF6">
      <w:pPr>
        <w:pStyle w:val="NormalWeb"/>
        <w:bidi/>
        <w:spacing w:before="300" w:beforeAutospacing="0" w:after="0" w:afterAutospacing="0"/>
        <w:jc w:val="both"/>
        <w:textAlignment w:val="baseline"/>
        <w:rPr>
          <w:rFonts w:asciiTheme="minorBidi" w:hAnsiTheme="minorBidi" w:cs="B Nazanin"/>
          <w:b/>
          <w:bCs/>
          <w:sz w:val="30"/>
          <w:szCs w:val="30"/>
          <w:rtl/>
          <w:lang w:bidi="fa-IR"/>
        </w:rPr>
      </w:pPr>
      <w:r w:rsidRPr="0013399F">
        <w:rPr>
          <w:rFonts w:asciiTheme="minorBidi" w:hAnsiTheme="minorBidi" w:cs="B Nazanin" w:hint="cs"/>
          <w:b/>
          <w:bCs/>
          <w:sz w:val="30"/>
          <w:szCs w:val="30"/>
          <w:rtl/>
          <w:lang w:bidi="fa-IR"/>
        </w:rPr>
        <w:t>افزایش 17 درصدی مسافران در فرودگاه های عمان</w:t>
      </w:r>
    </w:p>
    <w:p w:rsidR="00C43BF6" w:rsidRPr="0013399F" w:rsidRDefault="00C43BF6" w:rsidP="00C43BF6">
      <w:pPr>
        <w:pStyle w:val="NormalWeb"/>
        <w:bidi/>
        <w:spacing w:before="300" w:beforeAutospacing="0" w:after="0" w:afterAutospacing="0"/>
        <w:jc w:val="both"/>
        <w:textAlignment w:val="baseline"/>
        <w:rPr>
          <w:rFonts w:asciiTheme="minorBidi" w:hAnsiTheme="minorBidi" w:cs="B Nazanin"/>
          <w:sz w:val="30"/>
          <w:szCs w:val="30"/>
          <w:rtl/>
          <w:lang w:bidi="fa-IR"/>
        </w:rPr>
      </w:pPr>
      <w:r w:rsidRPr="0013399F">
        <w:rPr>
          <w:rFonts w:asciiTheme="minorBidi" w:hAnsiTheme="minorBidi" w:cs="B Nazanin" w:hint="cs"/>
          <w:sz w:val="30"/>
          <w:szCs w:val="30"/>
          <w:rtl/>
          <w:lang w:bidi="fa-IR"/>
        </w:rPr>
        <w:t>مسقط دیلی - مرکز ملی آمار و اطلاعات عمان در گزارشی اعلام کرد تعداد مسافران  فرودگاه های عمان تا پایان ماه مارس 2024 با افزایش 16 ممیز 8 دهم درصدی نسبت به مدت مشابه در سال گذشته به عدد 3 میلیون و 840 هزار و 354 نفر رسیده است.</w:t>
      </w:r>
    </w:p>
    <w:p w:rsidR="00C43BF6" w:rsidRPr="0013399F" w:rsidRDefault="00C43BF6" w:rsidP="00C43BF6">
      <w:pPr>
        <w:pStyle w:val="NormalWeb"/>
        <w:bidi/>
        <w:spacing w:before="300" w:beforeAutospacing="0" w:after="0" w:afterAutospacing="0"/>
        <w:jc w:val="both"/>
        <w:textAlignment w:val="baseline"/>
        <w:rPr>
          <w:rFonts w:asciiTheme="minorBidi" w:hAnsiTheme="minorBidi" w:cs="B Nazanin"/>
          <w:sz w:val="30"/>
          <w:szCs w:val="30"/>
          <w:rtl/>
          <w:lang w:bidi="fa-IR"/>
        </w:rPr>
      </w:pPr>
      <w:r w:rsidRPr="0013399F">
        <w:rPr>
          <w:rFonts w:asciiTheme="minorBidi" w:hAnsiTheme="minorBidi" w:cs="B Nazanin" w:hint="cs"/>
          <w:sz w:val="30"/>
          <w:szCs w:val="30"/>
          <w:rtl/>
          <w:lang w:bidi="fa-IR"/>
        </w:rPr>
        <w:lastRenderedPageBreak/>
        <w:t>اتباع هندی بیشترین تردد را در فرودگاه های عمان به ثبت رسانده اند و در همین مدت 79 هزار و 810 مورد ورود به عمان و 77 هزار و 646 مورد خروج از عمان را به ثبت رسانده اند. اتباع پاکستانی و بنگلادشی در رتبه های بعدی قرار دارند.</w:t>
      </w:r>
    </w:p>
    <w:p w:rsidR="00C43BF6" w:rsidRPr="0013399F" w:rsidRDefault="00C43BF6" w:rsidP="00C43BF6">
      <w:pPr>
        <w:pStyle w:val="NormalWeb"/>
        <w:bidi/>
        <w:spacing w:before="300" w:beforeAutospacing="0" w:after="0" w:afterAutospacing="0"/>
        <w:jc w:val="both"/>
        <w:textAlignment w:val="baseline"/>
        <w:rPr>
          <w:rFonts w:asciiTheme="minorBidi" w:hAnsiTheme="minorBidi" w:cs="B Nazanin"/>
          <w:b/>
          <w:bCs/>
          <w:sz w:val="30"/>
          <w:szCs w:val="30"/>
          <w:rtl/>
          <w:lang w:bidi="fa-IR"/>
        </w:rPr>
      </w:pPr>
      <w:r w:rsidRPr="0013399F">
        <w:rPr>
          <w:rFonts w:asciiTheme="minorBidi" w:hAnsiTheme="minorBidi" w:cs="B Nazanin" w:hint="cs"/>
          <w:b/>
          <w:bCs/>
          <w:sz w:val="30"/>
          <w:szCs w:val="30"/>
          <w:rtl/>
          <w:lang w:bidi="fa-IR"/>
        </w:rPr>
        <w:t>سهم 23 میلیارد دلاری بخش خصوصی در تولید ناخالص داخلی عمان</w:t>
      </w:r>
    </w:p>
    <w:p w:rsidR="00C43BF6" w:rsidRPr="0013399F" w:rsidRDefault="00C43BF6" w:rsidP="00C43BF6">
      <w:pPr>
        <w:pStyle w:val="NormalWeb"/>
        <w:bidi/>
        <w:spacing w:before="300" w:beforeAutospacing="0" w:after="0" w:afterAutospacing="0"/>
        <w:jc w:val="both"/>
        <w:textAlignment w:val="baseline"/>
        <w:rPr>
          <w:rFonts w:asciiTheme="minorBidi" w:hAnsiTheme="minorBidi" w:cs="B Nazanin"/>
          <w:sz w:val="30"/>
          <w:szCs w:val="30"/>
          <w:rtl/>
          <w:lang w:bidi="fa-IR"/>
        </w:rPr>
      </w:pPr>
      <w:r w:rsidRPr="0013399F">
        <w:rPr>
          <w:rFonts w:asciiTheme="minorBidi" w:hAnsiTheme="minorBidi" w:cs="B Nazanin" w:hint="cs"/>
          <w:sz w:val="30"/>
          <w:szCs w:val="30"/>
          <w:rtl/>
          <w:lang w:bidi="fa-IR"/>
        </w:rPr>
        <w:t xml:space="preserve">تایمز عمان </w:t>
      </w:r>
      <w:r w:rsidRPr="0013399F">
        <w:rPr>
          <w:rFonts w:ascii="Sakkal Majalla" w:hAnsi="Sakkal Majalla" w:cs="Sakkal Majalla" w:hint="cs"/>
          <w:sz w:val="30"/>
          <w:szCs w:val="30"/>
          <w:rtl/>
          <w:lang w:bidi="fa-IR"/>
        </w:rPr>
        <w:t>–</w:t>
      </w:r>
      <w:r w:rsidRPr="0013399F">
        <w:rPr>
          <w:rFonts w:asciiTheme="minorBidi" w:hAnsiTheme="minorBidi" w:cs="B Nazanin" w:hint="cs"/>
          <w:sz w:val="30"/>
          <w:szCs w:val="30"/>
          <w:rtl/>
          <w:lang w:bidi="fa-IR"/>
        </w:rPr>
        <w:t xml:space="preserve"> مرکز ملی آمار و اطلاعات عمان اعلام کرد در سه ماهه چهارم سال 2023 سهم بخش خصوصی در تولید ناخالص داخلی این کشور بیش از 23 میلیارد دلار بوده است.</w:t>
      </w:r>
    </w:p>
    <w:p w:rsidR="00C43BF6" w:rsidRPr="0013399F" w:rsidRDefault="00C43BF6" w:rsidP="00C43BF6">
      <w:pPr>
        <w:pStyle w:val="NormalWeb"/>
        <w:bidi/>
        <w:spacing w:before="300" w:beforeAutospacing="0" w:after="0" w:afterAutospacing="0"/>
        <w:jc w:val="both"/>
        <w:textAlignment w:val="baseline"/>
        <w:rPr>
          <w:rFonts w:asciiTheme="minorBidi" w:hAnsiTheme="minorBidi" w:cs="B Nazanin"/>
          <w:sz w:val="30"/>
          <w:szCs w:val="30"/>
          <w:rtl/>
          <w:lang w:bidi="fa-IR"/>
        </w:rPr>
      </w:pPr>
      <w:r w:rsidRPr="0013399F">
        <w:rPr>
          <w:rFonts w:asciiTheme="minorBidi" w:hAnsiTheme="minorBidi" w:cs="B Nazanin" w:hint="cs"/>
          <w:sz w:val="30"/>
          <w:szCs w:val="30"/>
          <w:rtl/>
          <w:lang w:bidi="fa-IR"/>
        </w:rPr>
        <w:t>این گزارش می افزاید تعداد کارکنان شرکت های خصوصی در سه ماهه چهارم سال 2023 با افزایش 6 ممیز 4 دهم درصدی نسبت به مدت مشابه در سال 2022 به رقم یک میلیون و 820 هزار نفر رسیده است. همچنین تعداد شرکت های خصوصی نیز در همین مدت با افزایش 8 ممیز 7 دهم درصدی به 240 هزار و 765 شرکت افزایش یافته است.</w:t>
      </w:r>
    </w:p>
    <w:p w:rsidR="00C43BF6" w:rsidRPr="0013399F" w:rsidRDefault="00C43BF6" w:rsidP="00C43BF6">
      <w:pPr>
        <w:pStyle w:val="NormalWeb"/>
        <w:bidi/>
        <w:spacing w:before="300" w:beforeAutospacing="0" w:after="0" w:afterAutospacing="0"/>
        <w:jc w:val="both"/>
        <w:textAlignment w:val="baseline"/>
        <w:rPr>
          <w:rFonts w:asciiTheme="minorBidi" w:hAnsiTheme="minorBidi" w:cs="B Nazanin"/>
          <w:sz w:val="30"/>
          <w:szCs w:val="30"/>
          <w:rtl/>
          <w:lang w:bidi="fa-IR"/>
        </w:rPr>
      </w:pPr>
      <w:r w:rsidRPr="0013399F">
        <w:rPr>
          <w:rFonts w:asciiTheme="minorBidi" w:hAnsiTheme="minorBidi" w:cs="B Nazanin" w:hint="cs"/>
          <w:sz w:val="30"/>
          <w:szCs w:val="30"/>
          <w:rtl/>
          <w:lang w:bidi="fa-IR"/>
        </w:rPr>
        <w:t>براساس اعلام وزارت اقتصاد عمان، تولید ناخالص داخلی این کشور در سال 2023 با افزایش یک ممیز 3 دهم درصدی نسبت به سال پیش از آن به بیش از 99 میلیارد دلار رسیده است.</w:t>
      </w:r>
    </w:p>
    <w:p w:rsidR="00C43BF6" w:rsidRPr="0013399F" w:rsidRDefault="00C43BF6" w:rsidP="00C43BF6">
      <w:pPr>
        <w:pStyle w:val="NormalWeb"/>
        <w:bidi/>
        <w:spacing w:before="300" w:beforeAutospacing="0" w:after="0" w:afterAutospacing="0"/>
        <w:jc w:val="both"/>
        <w:textAlignment w:val="baseline"/>
        <w:rPr>
          <w:rFonts w:asciiTheme="minorBidi" w:hAnsiTheme="minorBidi" w:cs="B Nazanin"/>
          <w:b/>
          <w:bCs/>
          <w:sz w:val="30"/>
          <w:szCs w:val="30"/>
          <w:rtl/>
          <w:lang w:bidi="fa-IR"/>
        </w:rPr>
      </w:pPr>
      <w:r w:rsidRPr="0013399F">
        <w:rPr>
          <w:rFonts w:asciiTheme="minorBidi" w:hAnsiTheme="minorBidi" w:cs="B Nazanin" w:hint="cs"/>
          <w:b/>
          <w:bCs/>
          <w:sz w:val="30"/>
          <w:szCs w:val="30"/>
          <w:rtl/>
          <w:lang w:bidi="fa-IR"/>
        </w:rPr>
        <w:t>حضور عمان در نشست وزرای تجارت شورای همکاری</w:t>
      </w:r>
    </w:p>
    <w:p w:rsidR="00C43BF6" w:rsidRPr="0013399F" w:rsidRDefault="00C43BF6" w:rsidP="00C43BF6">
      <w:pPr>
        <w:pStyle w:val="NormalWeb"/>
        <w:bidi/>
        <w:spacing w:before="300" w:beforeAutospacing="0" w:after="0" w:afterAutospacing="0"/>
        <w:jc w:val="both"/>
        <w:textAlignment w:val="baseline"/>
        <w:rPr>
          <w:rFonts w:asciiTheme="minorBidi" w:hAnsiTheme="minorBidi" w:cs="B Nazanin"/>
          <w:sz w:val="30"/>
          <w:szCs w:val="30"/>
          <w:rtl/>
          <w:lang w:bidi="fa-IR"/>
        </w:rPr>
      </w:pPr>
      <w:r w:rsidRPr="0013399F">
        <w:rPr>
          <w:rFonts w:asciiTheme="minorBidi" w:hAnsiTheme="minorBidi" w:cs="B Nazanin" w:hint="cs"/>
          <w:sz w:val="30"/>
          <w:szCs w:val="30"/>
          <w:rtl/>
          <w:lang w:bidi="fa-IR"/>
        </w:rPr>
        <w:t xml:space="preserve">خبرگزاری عمان </w:t>
      </w:r>
      <w:r w:rsidRPr="0013399F">
        <w:rPr>
          <w:rFonts w:ascii="Sakkal Majalla" w:hAnsi="Sakkal Majalla" w:cs="Sakkal Majalla" w:hint="cs"/>
          <w:sz w:val="30"/>
          <w:szCs w:val="30"/>
          <w:rtl/>
          <w:lang w:bidi="fa-IR"/>
        </w:rPr>
        <w:t>–</w:t>
      </w:r>
      <w:r w:rsidRPr="0013399F">
        <w:rPr>
          <w:rFonts w:asciiTheme="minorBidi" w:hAnsiTheme="minorBidi" w:cs="B Nazanin" w:hint="cs"/>
          <w:sz w:val="30"/>
          <w:szCs w:val="30"/>
          <w:rtl/>
          <w:lang w:bidi="fa-IR"/>
        </w:rPr>
        <w:t xml:space="preserve"> سلطنت عمان در شصت و ششمین نشست کمیته همکاری تجاری، پنجاه و دومین نشست کمیته همکاری صنعتی، نشست کمیته وزرا برای امور استاندارد و نشست مشورتی میان وزرای اقتصادی شورای همکاری و روسای اتاق های بازرگانی و صنایع شورای همکاری که در دوحه قطر برگزار شد، حضور پیدا کرد.</w:t>
      </w:r>
    </w:p>
    <w:p w:rsidR="00C43BF6" w:rsidRPr="0013399F" w:rsidRDefault="00C43BF6" w:rsidP="00C43BF6">
      <w:pPr>
        <w:pStyle w:val="NormalWeb"/>
        <w:bidi/>
        <w:spacing w:before="300" w:beforeAutospacing="0" w:after="0" w:afterAutospacing="0"/>
        <w:jc w:val="both"/>
        <w:textAlignment w:val="baseline"/>
        <w:rPr>
          <w:rFonts w:asciiTheme="minorBidi" w:hAnsiTheme="minorBidi" w:cs="B Nazanin"/>
          <w:sz w:val="30"/>
          <w:szCs w:val="30"/>
          <w:rtl/>
          <w:lang w:bidi="fa-IR"/>
        </w:rPr>
      </w:pPr>
      <w:r w:rsidRPr="0013399F">
        <w:rPr>
          <w:rFonts w:asciiTheme="minorBidi" w:hAnsiTheme="minorBidi" w:cs="B Nazanin" w:hint="cs"/>
          <w:sz w:val="30"/>
          <w:szCs w:val="30"/>
          <w:rtl/>
          <w:lang w:bidi="fa-IR"/>
        </w:rPr>
        <w:t>ریاست هیات عمانی در این اجلاس به عهده قیس محمد الیوسف، وزیر تجارت، صنعت و توسعه سرمایه گذاری عمان بود.</w:t>
      </w:r>
    </w:p>
    <w:p w:rsidR="00C43BF6" w:rsidRPr="0013399F" w:rsidRDefault="00C43BF6" w:rsidP="00C43BF6">
      <w:pPr>
        <w:pStyle w:val="NormalWeb"/>
        <w:bidi/>
        <w:spacing w:before="300" w:beforeAutospacing="0" w:after="0" w:afterAutospacing="0"/>
        <w:jc w:val="both"/>
        <w:textAlignment w:val="baseline"/>
        <w:rPr>
          <w:rFonts w:asciiTheme="minorBidi" w:hAnsiTheme="minorBidi" w:cs="B Nazanin"/>
          <w:b/>
          <w:bCs/>
          <w:sz w:val="30"/>
          <w:szCs w:val="30"/>
          <w:rtl/>
          <w:lang w:bidi="fa-IR"/>
        </w:rPr>
      </w:pPr>
      <w:r w:rsidRPr="0013399F">
        <w:rPr>
          <w:rFonts w:asciiTheme="minorBidi" w:hAnsiTheme="minorBidi" w:cs="B Nazanin" w:hint="cs"/>
          <w:b/>
          <w:bCs/>
          <w:sz w:val="30"/>
          <w:szCs w:val="30"/>
          <w:rtl/>
          <w:lang w:bidi="fa-IR"/>
        </w:rPr>
        <w:t xml:space="preserve">احداث منطقه تفریحی و گردشگری در تنگه هرمز </w:t>
      </w:r>
    </w:p>
    <w:p w:rsidR="00C43BF6" w:rsidRPr="0013399F" w:rsidRDefault="00C43BF6" w:rsidP="00C43BF6">
      <w:pPr>
        <w:pStyle w:val="NormalWeb"/>
        <w:bidi/>
        <w:spacing w:before="300" w:beforeAutospacing="0" w:after="0" w:afterAutospacing="0"/>
        <w:jc w:val="both"/>
        <w:textAlignment w:val="baseline"/>
        <w:rPr>
          <w:rFonts w:asciiTheme="minorBidi" w:hAnsiTheme="minorBidi" w:cs="B Nazanin"/>
          <w:sz w:val="30"/>
          <w:szCs w:val="30"/>
          <w:rtl/>
          <w:lang w:bidi="fa-IR"/>
        </w:rPr>
      </w:pPr>
      <w:r w:rsidRPr="0013399F">
        <w:rPr>
          <w:rFonts w:asciiTheme="minorBidi" w:hAnsiTheme="minorBidi" w:cs="B Nazanin" w:hint="cs"/>
          <w:sz w:val="30"/>
          <w:szCs w:val="30"/>
          <w:rtl/>
          <w:lang w:bidi="fa-IR"/>
        </w:rPr>
        <w:t xml:space="preserve">تایمز عمان </w:t>
      </w:r>
      <w:r w:rsidRPr="0013399F">
        <w:rPr>
          <w:rFonts w:ascii="Sakkal Majalla" w:hAnsi="Sakkal Majalla" w:cs="Sakkal Majalla" w:hint="cs"/>
          <w:sz w:val="30"/>
          <w:szCs w:val="30"/>
          <w:rtl/>
          <w:lang w:bidi="fa-IR"/>
        </w:rPr>
        <w:t>–</w:t>
      </w:r>
      <w:r w:rsidRPr="0013399F">
        <w:rPr>
          <w:rFonts w:asciiTheme="minorBidi" w:hAnsiTheme="minorBidi" w:cs="B Nazanin" w:hint="cs"/>
          <w:sz w:val="30"/>
          <w:szCs w:val="30"/>
          <w:rtl/>
          <w:lang w:bidi="fa-IR"/>
        </w:rPr>
        <w:t xml:space="preserve"> شرکت فرانسوی کلاب مد با سرمایه گذاری بیش از  100 میلیون دلاری پروژه منطقه تفریحی و گردشگری در استان مسندم در بخش جنوبی تنگه هرمز احداث می کند.</w:t>
      </w:r>
    </w:p>
    <w:p w:rsidR="00C43BF6" w:rsidRPr="0013399F" w:rsidRDefault="00C43BF6" w:rsidP="00C43BF6">
      <w:pPr>
        <w:pStyle w:val="NormalWeb"/>
        <w:bidi/>
        <w:spacing w:before="300" w:beforeAutospacing="0" w:after="0" w:afterAutospacing="0"/>
        <w:jc w:val="both"/>
        <w:textAlignment w:val="baseline"/>
        <w:rPr>
          <w:rFonts w:asciiTheme="minorBidi" w:hAnsiTheme="minorBidi" w:cs="B Nazanin"/>
          <w:sz w:val="30"/>
          <w:szCs w:val="30"/>
          <w:rtl/>
          <w:lang w:bidi="fa-IR"/>
        </w:rPr>
      </w:pPr>
      <w:r w:rsidRPr="0013399F">
        <w:rPr>
          <w:rFonts w:asciiTheme="minorBidi" w:hAnsiTheme="minorBidi" w:cs="B Nazanin" w:hint="cs"/>
          <w:sz w:val="30"/>
          <w:szCs w:val="30"/>
          <w:rtl/>
          <w:lang w:bidi="fa-IR"/>
        </w:rPr>
        <w:lastRenderedPageBreak/>
        <w:t xml:space="preserve">قرارداد احداث این مجموعه تفریحی و گردشگری که اولین پروژه شرکت کلاب مد در منطقه خاورمیانه خواهد بود، با حضور مدیران این شرکت فرانسوی و مسئولان وزارت گردشگری عمان به امضا رسید. </w:t>
      </w:r>
    </w:p>
    <w:p w:rsidR="00C43BF6" w:rsidRPr="0013399F" w:rsidRDefault="00C43BF6" w:rsidP="00C43BF6">
      <w:pPr>
        <w:pStyle w:val="NormalWeb"/>
        <w:bidi/>
        <w:spacing w:before="300" w:beforeAutospacing="0" w:after="0" w:afterAutospacing="0"/>
        <w:jc w:val="both"/>
        <w:textAlignment w:val="baseline"/>
        <w:rPr>
          <w:rFonts w:asciiTheme="minorBidi" w:hAnsiTheme="minorBidi" w:cs="B Nazanin"/>
          <w:b/>
          <w:bCs/>
          <w:sz w:val="30"/>
          <w:szCs w:val="30"/>
          <w:rtl/>
          <w:lang w:bidi="fa-IR"/>
        </w:rPr>
      </w:pPr>
      <w:r w:rsidRPr="0013399F">
        <w:rPr>
          <w:rFonts w:asciiTheme="minorBidi" w:hAnsiTheme="minorBidi" w:cs="B Nazanin" w:hint="cs"/>
          <w:b/>
          <w:bCs/>
          <w:sz w:val="30"/>
          <w:szCs w:val="30"/>
          <w:rtl/>
          <w:lang w:bidi="fa-IR"/>
        </w:rPr>
        <w:t>حضور عمان در نشست بین المللی سرمایه گذاری تاشکند</w:t>
      </w:r>
    </w:p>
    <w:p w:rsidR="00C43BF6" w:rsidRPr="0013399F" w:rsidRDefault="00C43BF6" w:rsidP="00C43BF6">
      <w:pPr>
        <w:pStyle w:val="NormalWeb"/>
        <w:bidi/>
        <w:spacing w:before="300" w:beforeAutospacing="0" w:after="0" w:afterAutospacing="0"/>
        <w:jc w:val="both"/>
        <w:textAlignment w:val="baseline"/>
        <w:rPr>
          <w:rFonts w:asciiTheme="minorBidi" w:hAnsiTheme="minorBidi" w:cs="B Nazanin"/>
          <w:sz w:val="30"/>
          <w:szCs w:val="30"/>
          <w:rtl/>
          <w:lang w:bidi="fa-IR"/>
        </w:rPr>
      </w:pPr>
      <w:r w:rsidRPr="0013399F">
        <w:rPr>
          <w:rFonts w:asciiTheme="minorBidi" w:hAnsiTheme="minorBidi" w:cs="B Nazanin" w:hint="cs"/>
          <w:sz w:val="30"/>
          <w:szCs w:val="30"/>
          <w:rtl/>
          <w:lang w:bidi="fa-IR"/>
        </w:rPr>
        <w:t xml:space="preserve">تایمز عمان </w:t>
      </w:r>
      <w:r w:rsidRPr="0013399F">
        <w:rPr>
          <w:rFonts w:ascii="Arial" w:hAnsi="Arial" w:cs="Arial" w:hint="cs"/>
          <w:sz w:val="30"/>
          <w:szCs w:val="30"/>
          <w:rtl/>
          <w:lang w:bidi="fa-IR"/>
        </w:rPr>
        <w:t>–</w:t>
      </w:r>
      <w:r w:rsidRPr="0013399F">
        <w:rPr>
          <w:rFonts w:asciiTheme="minorBidi" w:hAnsiTheme="minorBidi" w:cs="B Nazanin" w:hint="cs"/>
          <w:sz w:val="30"/>
          <w:szCs w:val="30"/>
          <w:rtl/>
          <w:lang w:bidi="fa-IR"/>
        </w:rPr>
        <w:t xml:space="preserve"> هیاتی از سلطنت عمان به ریاست قیس محمد الیوسف، وزیر تجارت، صنعت و توسعه سرمایه گذاری این کشور در نشست بین المللی سرمایه گذاری تاشکند در ازبکستان حضور یافت.</w:t>
      </w:r>
    </w:p>
    <w:p w:rsidR="00C43BF6" w:rsidRPr="0013399F" w:rsidRDefault="00C43BF6" w:rsidP="00C43BF6">
      <w:pPr>
        <w:pStyle w:val="NormalWeb"/>
        <w:bidi/>
        <w:spacing w:before="300" w:beforeAutospacing="0" w:after="0" w:afterAutospacing="0"/>
        <w:jc w:val="both"/>
        <w:textAlignment w:val="baseline"/>
        <w:rPr>
          <w:rFonts w:asciiTheme="minorBidi" w:hAnsiTheme="minorBidi" w:cs="B Nazanin"/>
          <w:sz w:val="30"/>
          <w:szCs w:val="30"/>
          <w:rtl/>
          <w:lang w:bidi="fa-IR"/>
        </w:rPr>
      </w:pPr>
      <w:r w:rsidRPr="0013399F">
        <w:rPr>
          <w:rFonts w:asciiTheme="minorBidi" w:hAnsiTheme="minorBidi" w:cs="B Nazanin" w:hint="cs"/>
          <w:sz w:val="30"/>
          <w:szCs w:val="30"/>
          <w:rtl/>
          <w:lang w:bidi="fa-IR"/>
        </w:rPr>
        <w:t>این نشست دو روزه با تمرکز بر راه های گسترش سرمایه گذاری جهانی، توسعه اقتصادی، فرصت های سرمایه گذاری در حوزه انرژی های سبز و راهبردهای کنونی برای دوره گذار اقتصاد بین المللی برگزار شد.</w:t>
      </w:r>
    </w:p>
    <w:p w:rsidR="00C43BF6" w:rsidRPr="0013399F" w:rsidRDefault="00C43BF6" w:rsidP="00C43BF6">
      <w:pPr>
        <w:pStyle w:val="NormalWeb"/>
        <w:bidi/>
        <w:spacing w:before="300" w:beforeAutospacing="0" w:after="0" w:afterAutospacing="0"/>
        <w:jc w:val="both"/>
        <w:textAlignment w:val="baseline"/>
        <w:rPr>
          <w:rFonts w:asciiTheme="minorBidi" w:hAnsiTheme="minorBidi" w:cs="B Nazanin"/>
          <w:b/>
          <w:bCs/>
          <w:sz w:val="30"/>
          <w:szCs w:val="30"/>
          <w:rtl/>
          <w:lang w:bidi="fa-IR"/>
        </w:rPr>
      </w:pPr>
      <w:r w:rsidRPr="0013399F">
        <w:rPr>
          <w:rFonts w:asciiTheme="minorBidi" w:hAnsiTheme="minorBidi" w:cs="B Nazanin" w:hint="cs"/>
          <w:b/>
          <w:bCs/>
          <w:sz w:val="30"/>
          <w:szCs w:val="30"/>
          <w:rtl/>
          <w:lang w:bidi="fa-IR"/>
        </w:rPr>
        <w:t>راه آهن عمان-امارات در آستانه احداث</w:t>
      </w:r>
    </w:p>
    <w:p w:rsidR="00C43BF6" w:rsidRPr="0013399F" w:rsidRDefault="00C43BF6" w:rsidP="00C43BF6">
      <w:pPr>
        <w:pStyle w:val="NormalWeb"/>
        <w:bidi/>
        <w:spacing w:before="300" w:beforeAutospacing="0" w:after="0" w:afterAutospacing="0"/>
        <w:jc w:val="both"/>
        <w:textAlignment w:val="baseline"/>
        <w:rPr>
          <w:rFonts w:asciiTheme="minorBidi" w:hAnsiTheme="minorBidi" w:cs="B Nazanin"/>
          <w:sz w:val="30"/>
          <w:szCs w:val="30"/>
          <w:rtl/>
          <w:lang w:bidi="fa-IR"/>
        </w:rPr>
      </w:pPr>
      <w:r w:rsidRPr="0013399F">
        <w:rPr>
          <w:rFonts w:asciiTheme="minorBidi" w:hAnsiTheme="minorBidi" w:cs="B Nazanin" w:hint="cs"/>
          <w:sz w:val="30"/>
          <w:szCs w:val="30"/>
          <w:rtl/>
          <w:lang w:bidi="fa-IR"/>
        </w:rPr>
        <w:t xml:space="preserve">مسقط دیلی </w:t>
      </w:r>
      <w:r w:rsidRPr="0013399F">
        <w:rPr>
          <w:rFonts w:ascii="Arial" w:hAnsi="Arial" w:cs="Arial" w:hint="cs"/>
          <w:sz w:val="30"/>
          <w:szCs w:val="30"/>
          <w:rtl/>
          <w:lang w:bidi="fa-IR"/>
        </w:rPr>
        <w:t>–</w:t>
      </w:r>
      <w:r w:rsidRPr="0013399F">
        <w:rPr>
          <w:rFonts w:asciiTheme="minorBidi" w:hAnsiTheme="minorBidi" w:cs="B Nazanin" w:hint="cs"/>
          <w:sz w:val="30"/>
          <w:szCs w:val="30"/>
          <w:rtl/>
          <w:lang w:bidi="fa-IR"/>
        </w:rPr>
        <w:t xml:space="preserve"> عبدالرحمن بن سالم الحتمی، مدیرعامل گروه اسیاد عمان اعلام کرد هماهنگی ها برای احداث خطوط ریلی میان عمان و امارات متحده عربی موسوم به راه آهن حفیت آغاز شده است.</w:t>
      </w:r>
    </w:p>
    <w:p w:rsidR="00C43BF6" w:rsidRPr="0013399F" w:rsidRDefault="00C43BF6" w:rsidP="00C43BF6">
      <w:pPr>
        <w:pStyle w:val="NormalWeb"/>
        <w:bidi/>
        <w:spacing w:before="300" w:beforeAutospacing="0" w:after="0" w:afterAutospacing="0"/>
        <w:jc w:val="both"/>
        <w:textAlignment w:val="baseline"/>
        <w:rPr>
          <w:rFonts w:asciiTheme="minorBidi" w:hAnsiTheme="minorBidi" w:cs="B Nazanin"/>
          <w:sz w:val="30"/>
          <w:szCs w:val="30"/>
          <w:rtl/>
          <w:lang w:bidi="fa-IR"/>
        </w:rPr>
      </w:pPr>
      <w:r w:rsidRPr="0013399F">
        <w:rPr>
          <w:rFonts w:asciiTheme="minorBidi" w:hAnsiTheme="minorBidi" w:cs="B Nazanin" w:hint="cs"/>
          <w:sz w:val="30"/>
          <w:szCs w:val="30"/>
          <w:rtl/>
          <w:lang w:bidi="fa-IR"/>
        </w:rPr>
        <w:t>وی گفت این خط ریلی شامل دو تونل به طول 2 و نیم کیلومتر و 36 پل که برخی تا 34 متر ارتفاع دارند، خواهد بود. این پروژه شامل ایستگاه های مسافری در صحار و العین و ایستگاه های باری در صحار، البریمی و العین خواهد بود. انتظار می رود این قطار مسافت میان صحار تا ابوظبی را در مدت 100 دقیقه و مسافت میان صحار تا العین را در مدت 47 دقیقه طی کند.</w:t>
      </w:r>
    </w:p>
    <w:p w:rsidR="00C43BF6" w:rsidRPr="0013399F" w:rsidRDefault="00C43BF6" w:rsidP="00C43BF6">
      <w:pPr>
        <w:pStyle w:val="NormalWeb"/>
        <w:bidi/>
        <w:spacing w:before="300" w:beforeAutospacing="0" w:after="0" w:afterAutospacing="0"/>
        <w:jc w:val="both"/>
        <w:textAlignment w:val="baseline"/>
        <w:rPr>
          <w:rFonts w:asciiTheme="minorBidi" w:hAnsiTheme="minorBidi" w:cs="B Nazanin"/>
          <w:sz w:val="30"/>
          <w:szCs w:val="30"/>
          <w:rtl/>
          <w:lang w:bidi="fa-IR"/>
        </w:rPr>
      </w:pPr>
      <w:r w:rsidRPr="0013399F">
        <w:rPr>
          <w:rFonts w:asciiTheme="minorBidi" w:hAnsiTheme="minorBidi" w:cs="B Nazanin" w:hint="cs"/>
          <w:sz w:val="30"/>
          <w:szCs w:val="30"/>
          <w:rtl/>
          <w:lang w:bidi="fa-IR"/>
        </w:rPr>
        <w:t>الحتمی گفت این قطار ظرفیت حمل 25 هزار تن بار یا حمل بیش از 270 کانتینر استاندارد را دارد. سرعت قطار باری 120 کیلومتر در ساعت و سرعت قطار مسافری 200 کیلومتر در ساعت خواهد بود. با اجرای این پروژه، هزینه نقل و انتقال کالا 35 تا 40 درصد نسبت به دیگر روش های انتقال کاهش خواهد یافت.</w:t>
      </w:r>
    </w:p>
    <w:p w:rsidR="00C43BF6" w:rsidRPr="0013399F" w:rsidRDefault="00C43BF6" w:rsidP="00C43BF6">
      <w:pPr>
        <w:pStyle w:val="NormalWeb"/>
        <w:bidi/>
        <w:spacing w:before="300" w:beforeAutospacing="0" w:after="0" w:afterAutospacing="0"/>
        <w:jc w:val="both"/>
        <w:textAlignment w:val="baseline"/>
        <w:rPr>
          <w:rFonts w:asciiTheme="minorBidi" w:hAnsiTheme="minorBidi" w:cs="B Nazanin"/>
          <w:b/>
          <w:bCs/>
          <w:sz w:val="30"/>
          <w:szCs w:val="30"/>
          <w:rtl/>
          <w:lang w:bidi="fa-IR"/>
        </w:rPr>
      </w:pPr>
      <w:r w:rsidRPr="0013399F">
        <w:rPr>
          <w:rFonts w:asciiTheme="minorBidi" w:hAnsiTheme="minorBidi" w:cs="B Nazanin" w:hint="cs"/>
          <w:b/>
          <w:bCs/>
          <w:sz w:val="30"/>
          <w:szCs w:val="30"/>
          <w:rtl/>
          <w:lang w:bidi="fa-IR"/>
        </w:rPr>
        <w:t>کاهش حدود 20 درصدی ارزش معاملات املاک در عمان</w:t>
      </w:r>
    </w:p>
    <w:p w:rsidR="00C43BF6" w:rsidRPr="0013399F" w:rsidRDefault="00C43BF6" w:rsidP="00C43BF6">
      <w:pPr>
        <w:pStyle w:val="NormalWeb"/>
        <w:bidi/>
        <w:spacing w:before="300" w:beforeAutospacing="0" w:after="0" w:afterAutospacing="0"/>
        <w:jc w:val="both"/>
        <w:textAlignment w:val="baseline"/>
        <w:rPr>
          <w:rFonts w:asciiTheme="minorBidi" w:hAnsiTheme="minorBidi" w:cs="B Nazanin"/>
          <w:sz w:val="30"/>
          <w:szCs w:val="30"/>
          <w:rtl/>
          <w:lang w:bidi="fa-IR"/>
        </w:rPr>
      </w:pPr>
      <w:r w:rsidRPr="0013399F">
        <w:rPr>
          <w:rFonts w:asciiTheme="minorBidi" w:hAnsiTheme="minorBidi" w:cs="B Nazanin" w:hint="cs"/>
          <w:sz w:val="30"/>
          <w:szCs w:val="30"/>
          <w:rtl/>
          <w:lang w:bidi="fa-IR"/>
        </w:rPr>
        <w:t xml:space="preserve">تایمز عمان </w:t>
      </w:r>
      <w:r w:rsidRPr="0013399F">
        <w:rPr>
          <w:rFonts w:ascii="Arial" w:hAnsi="Arial" w:cs="Arial" w:hint="cs"/>
          <w:sz w:val="30"/>
          <w:szCs w:val="30"/>
          <w:rtl/>
          <w:lang w:bidi="fa-IR"/>
        </w:rPr>
        <w:t>–</w:t>
      </w:r>
      <w:r w:rsidRPr="0013399F">
        <w:rPr>
          <w:rFonts w:asciiTheme="minorBidi" w:hAnsiTheme="minorBidi" w:cs="B Nazanin" w:hint="cs"/>
          <w:sz w:val="30"/>
          <w:szCs w:val="30"/>
          <w:rtl/>
          <w:lang w:bidi="fa-IR"/>
        </w:rPr>
        <w:t xml:space="preserve"> مرکز ملی آمار و اطلاعات عمان در گزارشی اعلام کرد ارزش کل معاملات املاک در سلطنت عمان در پایان ماه مارس 2024 نسبت به مدت مشابه در سال قبل با کاهش 19 و نیم درصدی از حدود یک میلیارد و 900 میلیون دلار به حدود یک و نیم میلیارد دلار کاهش یافته است.</w:t>
      </w:r>
    </w:p>
    <w:p w:rsidR="00C43BF6" w:rsidRPr="0013399F" w:rsidRDefault="00C43BF6" w:rsidP="00C43BF6">
      <w:pPr>
        <w:pStyle w:val="NormalWeb"/>
        <w:bidi/>
        <w:spacing w:before="300" w:beforeAutospacing="0" w:after="0" w:afterAutospacing="0"/>
        <w:jc w:val="both"/>
        <w:textAlignment w:val="baseline"/>
        <w:rPr>
          <w:rFonts w:asciiTheme="minorBidi" w:hAnsiTheme="minorBidi" w:cs="B Nazanin"/>
          <w:sz w:val="30"/>
          <w:szCs w:val="30"/>
          <w:rtl/>
          <w:lang w:bidi="fa-IR"/>
        </w:rPr>
      </w:pPr>
      <w:r w:rsidRPr="0013399F">
        <w:rPr>
          <w:rFonts w:asciiTheme="minorBidi" w:hAnsiTheme="minorBidi" w:cs="B Nazanin" w:hint="cs"/>
          <w:sz w:val="30"/>
          <w:szCs w:val="30"/>
          <w:rtl/>
          <w:lang w:bidi="fa-IR"/>
        </w:rPr>
        <w:lastRenderedPageBreak/>
        <w:t>این گزارش می افزاید تا پایان ماه مارس، مجموع کارمزد کلیه معاملاتی که به ثبت رسیده است با کاهش 10 ممیز 3 دهم درصدی به حدود 43 میلیون دلار رسیده است. همچنین ارزش کل قراردادهای فروش رقمی بالغ بر 750 میلیون دلار بوده است.</w:t>
      </w:r>
    </w:p>
    <w:p w:rsidR="00C43BF6" w:rsidRPr="0013399F" w:rsidRDefault="00C43BF6" w:rsidP="00C43BF6">
      <w:pPr>
        <w:pStyle w:val="NormalWeb"/>
        <w:bidi/>
        <w:spacing w:before="300" w:beforeAutospacing="0" w:after="0" w:afterAutospacing="0"/>
        <w:jc w:val="both"/>
        <w:textAlignment w:val="baseline"/>
        <w:rPr>
          <w:rFonts w:asciiTheme="minorBidi" w:hAnsiTheme="minorBidi" w:cs="B Nazanin"/>
          <w:b/>
          <w:bCs/>
          <w:sz w:val="30"/>
          <w:szCs w:val="30"/>
          <w:rtl/>
          <w:lang w:bidi="fa-IR"/>
        </w:rPr>
      </w:pPr>
      <w:r w:rsidRPr="0013399F">
        <w:rPr>
          <w:rFonts w:asciiTheme="minorBidi" w:hAnsiTheme="minorBidi" w:cs="B Nazanin" w:hint="cs"/>
          <w:b/>
          <w:bCs/>
          <w:sz w:val="30"/>
          <w:szCs w:val="30"/>
          <w:rtl/>
          <w:lang w:bidi="fa-IR"/>
        </w:rPr>
        <w:t>اتحادیه پست جهانی: رتبه اول عمان در خدمات پست اکسپرس</w:t>
      </w:r>
    </w:p>
    <w:p w:rsidR="00C43BF6" w:rsidRPr="0013399F" w:rsidRDefault="00C43BF6" w:rsidP="00C43BF6">
      <w:pPr>
        <w:pStyle w:val="NormalWeb"/>
        <w:bidi/>
        <w:spacing w:before="300" w:beforeAutospacing="0" w:after="0" w:afterAutospacing="0"/>
        <w:jc w:val="both"/>
        <w:textAlignment w:val="baseline"/>
        <w:rPr>
          <w:rFonts w:asciiTheme="minorBidi" w:hAnsiTheme="minorBidi" w:cs="B Nazanin"/>
          <w:sz w:val="30"/>
          <w:szCs w:val="30"/>
          <w:rtl/>
          <w:lang w:bidi="fa-IR"/>
        </w:rPr>
      </w:pPr>
      <w:r w:rsidRPr="0013399F">
        <w:rPr>
          <w:rFonts w:asciiTheme="minorBidi" w:hAnsiTheme="minorBidi" w:cs="B Nazanin" w:hint="cs"/>
          <w:sz w:val="30"/>
          <w:szCs w:val="30"/>
          <w:rtl/>
          <w:lang w:bidi="fa-IR"/>
        </w:rPr>
        <w:t xml:space="preserve">مسقط دیلی </w:t>
      </w:r>
      <w:r w:rsidRPr="0013399F">
        <w:rPr>
          <w:rFonts w:ascii="Arial" w:hAnsi="Arial" w:cs="Arial" w:hint="cs"/>
          <w:sz w:val="30"/>
          <w:szCs w:val="30"/>
          <w:rtl/>
          <w:lang w:bidi="fa-IR"/>
        </w:rPr>
        <w:t>–</w:t>
      </w:r>
      <w:r w:rsidRPr="0013399F">
        <w:rPr>
          <w:rFonts w:asciiTheme="minorBidi" w:hAnsiTheme="minorBidi" w:cs="B Nazanin" w:hint="cs"/>
          <w:sz w:val="30"/>
          <w:szCs w:val="30"/>
          <w:rtl/>
          <w:lang w:bidi="fa-IR"/>
        </w:rPr>
        <w:t xml:space="preserve"> اتحادیه پست جهانی اعلام کرد شرکت پست عمان در سال 2023 در میان 192 عضو این اتحادیه برای دومین سال پیاپی رتبه اول در زمینه خدمات پست اکسپرس در جهان را به خود اختصاص داده است.</w:t>
      </w:r>
    </w:p>
    <w:p w:rsidR="00C43BF6" w:rsidRPr="0013399F" w:rsidRDefault="00C43BF6" w:rsidP="00C43BF6">
      <w:pPr>
        <w:pStyle w:val="NormalWeb"/>
        <w:bidi/>
        <w:spacing w:before="300" w:beforeAutospacing="0" w:after="0" w:afterAutospacing="0"/>
        <w:jc w:val="both"/>
        <w:textAlignment w:val="baseline"/>
        <w:rPr>
          <w:rFonts w:asciiTheme="minorBidi" w:hAnsiTheme="minorBidi" w:cs="B Nazanin"/>
          <w:sz w:val="30"/>
          <w:szCs w:val="30"/>
          <w:rtl/>
          <w:lang w:bidi="fa-IR"/>
        </w:rPr>
      </w:pPr>
      <w:r w:rsidRPr="0013399F">
        <w:rPr>
          <w:rFonts w:asciiTheme="minorBidi" w:hAnsiTheme="minorBidi" w:cs="B Nazanin" w:hint="cs"/>
          <w:sz w:val="30"/>
          <w:szCs w:val="30"/>
          <w:rtl/>
          <w:lang w:bidi="fa-IR"/>
        </w:rPr>
        <w:t>همچنین عمان در زمینه ارائه خدمات جانبی به مشتریان در زمینه پست اکسپرس در رتبه دوم قرار گرفته است.</w:t>
      </w:r>
    </w:p>
    <w:p w:rsidR="00C43BF6" w:rsidRPr="0013399F" w:rsidRDefault="00C43BF6" w:rsidP="00C43BF6">
      <w:pPr>
        <w:pStyle w:val="NormalWeb"/>
        <w:bidi/>
        <w:spacing w:before="300" w:beforeAutospacing="0" w:after="0" w:afterAutospacing="0"/>
        <w:jc w:val="both"/>
        <w:textAlignment w:val="baseline"/>
        <w:rPr>
          <w:rFonts w:asciiTheme="minorBidi" w:hAnsiTheme="minorBidi" w:cs="B Nazanin"/>
          <w:b/>
          <w:bCs/>
          <w:sz w:val="30"/>
          <w:szCs w:val="30"/>
          <w:rtl/>
          <w:lang w:bidi="fa-IR"/>
        </w:rPr>
      </w:pPr>
      <w:r w:rsidRPr="0013399F">
        <w:rPr>
          <w:rFonts w:asciiTheme="minorBidi" w:hAnsiTheme="minorBidi" w:cs="B Nazanin" w:hint="cs"/>
          <w:b/>
          <w:bCs/>
          <w:sz w:val="30"/>
          <w:szCs w:val="30"/>
          <w:rtl/>
          <w:lang w:bidi="fa-IR"/>
        </w:rPr>
        <w:t>سرمایه گذاری 32 میلیون دلاری شرکت دی.اچ.ال در پست عمان</w:t>
      </w:r>
    </w:p>
    <w:p w:rsidR="00C43BF6" w:rsidRPr="0013399F" w:rsidRDefault="00C43BF6" w:rsidP="00C43BF6">
      <w:pPr>
        <w:pStyle w:val="NormalWeb"/>
        <w:bidi/>
        <w:spacing w:before="300" w:beforeAutospacing="0" w:after="0" w:afterAutospacing="0"/>
        <w:jc w:val="both"/>
        <w:textAlignment w:val="baseline"/>
        <w:rPr>
          <w:rFonts w:asciiTheme="minorBidi" w:hAnsiTheme="minorBidi" w:cs="B Nazanin"/>
          <w:sz w:val="30"/>
          <w:szCs w:val="30"/>
          <w:rtl/>
          <w:lang w:bidi="fa-IR"/>
        </w:rPr>
      </w:pPr>
      <w:r w:rsidRPr="0013399F">
        <w:rPr>
          <w:rFonts w:asciiTheme="minorBidi" w:hAnsiTheme="minorBidi" w:cs="B Nazanin" w:hint="cs"/>
          <w:sz w:val="30"/>
          <w:szCs w:val="30"/>
          <w:rtl/>
          <w:lang w:bidi="fa-IR"/>
        </w:rPr>
        <w:t xml:space="preserve">خبرگزاری عمان </w:t>
      </w:r>
      <w:r w:rsidRPr="0013399F">
        <w:rPr>
          <w:rFonts w:ascii="Arial" w:hAnsi="Arial" w:cs="Arial" w:hint="cs"/>
          <w:sz w:val="30"/>
          <w:szCs w:val="30"/>
          <w:rtl/>
          <w:lang w:bidi="fa-IR"/>
        </w:rPr>
        <w:t>–</w:t>
      </w:r>
      <w:r w:rsidRPr="0013399F">
        <w:rPr>
          <w:rFonts w:asciiTheme="minorBidi" w:hAnsiTheme="minorBidi" w:cs="B Nazanin" w:hint="cs"/>
          <w:sz w:val="30"/>
          <w:szCs w:val="30"/>
          <w:rtl/>
          <w:lang w:bidi="fa-IR"/>
        </w:rPr>
        <w:t xml:space="preserve"> شرکت پست دی.اچ.ال از سرمایه گذاری 32 میلیون دلاری در صنعت پست عمان خبر داده است.</w:t>
      </w:r>
    </w:p>
    <w:p w:rsidR="00C43BF6" w:rsidRPr="0013399F" w:rsidRDefault="00C43BF6" w:rsidP="00C43BF6">
      <w:pPr>
        <w:pStyle w:val="NormalWeb"/>
        <w:bidi/>
        <w:spacing w:before="300" w:beforeAutospacing="0" w:after="0" w:afterAutospacing="0"/>
        <w:jc w:val="both"/>
        <w:textAlignment w:val="baseline"/>
        <w:rPr>
          <w:rFonts w:asciiTheme="minorBidi" w:hAnsiTheme="minorBidi" w:cs="B Nazanin"/>
          <w:sz w:val="30"/>
          <w:szCs w:val="30"/>
          <w:rtl/>
          <w:lang w:bidi="fa-IR"/>
        </w:rPr>
      </w:pPr>
      <w:r w:rsidRPr="0013399F">
        <w:rPr>
          <w:rFonts w:asciiTheme="minorBidi" w:hAnsiTheme="minorBidi" w:cs="B Nazanin" w:hint="cs"/>
          <w:sz w:val="30"/>
          <w:szCs w:val="30"/>
          <w:rtl/>
          <w:lang w:bidi="fa-IR"/>
        </w:rPr>
        <w:t>شرکت پست دی.اچ.ال با راه اندازی انباری لجستیک پستی در فرودگاه بین المللی مسقط و سرمایه گذاری 32 میلیون دلاری در این حوزه، قصد دارد از این انبار به عنوان هاب لجستیک و مرکز خدمات بهره ببرد.</w:t>
      </w:r>
    </w:p>
    <w:p w:rsidR="00C43BF6" w:rsidRPr="0013399F" w:rsidRDefault="00C43BF6" w:rsidP="00C43BF6">
      <w:pPr>
        <w:pStyle w:val="NormalWeb"/>
        <w:bidi/>
        <w:spacing w:before="300" w:beforeAutospacing="0" w:after="0" w:afterAutospacing="0"/>
        <w:jc w:val="both"/>
        <w:textAlignment w:val="baseline"/>
        <w:rPr>
          <w:rFonts w:asciiTheme="minorBidi" w:hAnsiTheme="minorBidi" w:cs="B Nazanin"/>
          <w:b/>
          <w:bCs/>
          <w:sz w:val="30"/>
          <w:szCs w:val="30"/>
          <w:rtl/>
          <w:lang w:bidi="fa-IR"/>
        </w:rPr>
      </w:pPr>
      <w:r w:rsidRPr="0013399F">
        <w:rPr>
          <w:rFonts w:asciiTheme="minorBidi" w:hAnsiTheme="minorBidi" w:cs="B Nazanin" w:hint="cs"/>
          <w:b/>
          <w:bCs/>
          <w:sz w:val="30"/>
          <w:szCs w:val="30"/>
          <w:rtl/>
          <w:lang w:bidi="fa-IR"/>
        </w:rPr>
        <w:t>کاهش تولید سوخت خودرو در عمان</w:t>
      </w:r>
    </w:p>
    <w:p w:rsidR="00C43BF6" w:rsidRPr="0013399F" w:rsidRDefault="00C43BF6" w:rsidP="00C43BF6">
      <w:pPr>
        <w:pStyle w:val="NormalWeb"/>
        <w:bidi/>
        <w:spacing w:before="300" w:beforeAutospacing="0" w:after="0" w:afterAutospacing="0"/>
        <w:jc w:val="both"/>
        <w:textAlignment w:val="baseline"/>
        <w:rPr>
          <w:rFonts w:asciiTheme="minorBidi" w:hAnsiTheme="minorBidi" w:cs="B Nazanin"/>
          <w:sz w:val="30"/>
          <w:szCs w:val="30"/>
          <w:rtl/>
          <w:lang w:bidi="fa-IR"/>
        </w:rPr>
      </w:pPr>
      <w:r w:rsidRPr="0013399F">
        <w:rPr>
          <w:rFonts w:asciiTheme="minorBidi" w:hAnsiTheme="minorBidi" w:cs="B Nazanin" w:hint="cs"/>
          <w:sz w:val="30"/>
          <w:szCs w:val="30"/>
          <w:rtl/>
          <w:lang w:bidi="fa-IR"/>
        </w:rPr>
        <w:t xml:space="preserve">تایمز عمان - مرکز ملی آمار و اطلاعات عمان در گزارشی اعلام کرد میزان تولید سوخت خودرو در ماه مارس 2024 نسبت به مدت مشابه در سال پیش با کاهش 3 ممیز 2 دهم درصدی همراه بوده است. </w:t>
      </w:r>
    </w:p>
    <w:p w:rsidR="00C43BF6" w:rsidRPr="0013399F" w:rsidRDefault="00C43BF6" w:rsidP="00C43BF6">
      <w:pPr>
        <w:pStyle w:val="NormalWeb"/>
        <w:bidi/>
        <w:spacing w:before="300" w:beforeAutospacing="0" w:after="0" w:afterAutospacing="0"/>
        <w:jc w:val="both"/>
        <w:textAlignment w:val="baseline"/>
        <w:rPr>
          <w:rFonts w:asciiTheme="minorBidi" w:hAnsiTheme="minorBidi" w:cs="B Nazanin"/>
          <w:sz w:val="30"/>
          <w:szCs w:val="30"/>
          <w:rtl/>
          <w:lang w:bidi="fa-IR"/>
        </w:rPr>
      </w:pPr>
      <w:r w:rsidRPr="0013399F">
        <w:rPr>
          <w:rFonts w:asciiTheme="minorBidi" w:hAnsiTheme="minorBidi" w:cs="B Nazanin" w:hint="cs"/>
          <w:sz w:val="30"/>
          <w:szCs w:val="30"/>
          <w:rtl/>
          <w:lang w:bidi="fa-IR"/>
        </w:rPr>
        <w:t xml:space="preserve">این گزارش می افزاید تولید سوخت خودرو با اکتان 91 و تولید گازوئیل به ترتیب با کاهش 15 ممیز 3 دهم درصدی و 10 ممیز 6 دهم درصدی همراه بوده است. همچنین تولید سوخت خودرو با اکتان 95 و سوخت هواپیما به ترتیب با افزایش 17 ممیز 9 دهم درصدی و 9 ممیز 4 دهم درصدی همراه بوده است. </w:t>
      </w:r>
    </w:p>
    <w:p w:rsidR="0013399F" w:rsidRDefault="0013399F" w:rsidP="000A2ABD">
      <w:pPr>
        <w:pStyle w:val="NormalWeb"/>
        <w:bidi/>
        <w:spacing w:before="300" w:beforeAutospacing="0" w:after="0" w:afterAutospacing="0"/>
        <w:jc w:val="both"/>
        <w:textAlignment w:val="baseline"/>
        <w:rPr>
          <w:rFonts w:asciiTheme="minorBidi" w:hAnsiTheme="minorBidi" w:cs="B Nazanin"/>
          <w:b/>
          <w:bCs/>
          <w:sz w:val="30"/>
          <w:szCs w:val="30"/>
          <w:rtl/>
          <w:lang w:bidi="fa-IR"/>
        </w:rPr>
      </w:pPr>
    </w:p>
    <w:p w:rsidR="000A2ABD" w:rsidRPr="0013399F" w:rsidRDefault="000A2ABD" w:rsidP="0013399F">
      <w:pPr>
        <w:pStyle w:val="NormalWeb"/>
        <w:bidi/>
        <w:spacing w:before="300" w:beforeAutospacing="0" w:after="0" w:afterAutospacing="0"/>
        <w:jc w:val="both"/>
        <w:textAlignment w:val="baseline"/>
        <w:rPr>
          <w:rFonts w:asciiTheme="minorBidi" w:hAnsiTheme="minorBidi" w:cs="B Nazanin" w:hint="cs"/>
          <w:b/>
          <w:bCs/>
          <w:sz w:val="30"/>
          <w:szCs w:val="30"/>
          <w:rtl/>
          <w:lang w:bidi="fa-IR"/>
        </w:rPr>
      </w:pPr>
      <w:r w:rsidRPr="0013399F">
        <w:rPr>
          <w:rFonts w:asciiTheme="minorBidi" w:hAnsiTheme="minorBidi" w:cs="B Nazanin" w:hint="cs"/>
          <w:b/>
          <w:bCs/>
          <w:sz w:val="30"/>
          <w:szCs w:val="30"/>
          <w:rtl/>
          <w:lang w:bidi="fa-IR"/>
        </w:rPr>
        <w:lastRenderedPageBreak/>
        <w:t>برگزاری نمایشگاه کامکس 2024 در عمان</w:t>
      </w:r>
    </w:p>
    <w:p w:rsidR="000A2ABD" w:rsidRPr="0013399F" w:rsidRDefault="000A2ABD" w:rsidP="000A2ABD">
      <w:pPr>
        <w:pStyle w:val="NormalWeb"/>
        <w:bidi/>
        <w:spacing w:before="300" w:beforeAutospacing="0" w:after="0" w:afterAutospacing="0"/>
        <w:jc w:val="both"/>
        <w:textAlignment w:val="baseline"/>
        <w:rPr>
          <w:rFonts w:asciiTheme="minorBidi" w:hAnsiTheme="minorBidi" w:cs="B Nazanin"/>
          <w:sz w:val="30"/>
          <w:szCs w:val="30"/>
          <w:rtl/>
          <w:lang w:bidi="fa-IR"/>
        </w:rPr>
      </w:pPr>
      <w:r w:rsidRPr="0013399F">
        <w:rPr>
          <w:rFonts w:asciiTheme="minorBidi" w:hAnsiTheme="minorBidi" w:cs="B Nazanin" w:hint="cs"/>
          <w:sz w:val="30"/>
          <w:szCs w:val="30"/>
          <w:rtl/>
          <w:lang w:bidi="fa-IR"/>
        </w:rPr>
        <w:t xml:space="preserve">خبرگزاری عمان </w:t>
      </w:r>
      <w:r w:rsidRPr="0013399F">
        <w:rPr>
          <w:rFonts w:ascii="Arial" w:hAnsi="Arial" w:cs="Arial" w:hint="cs"/>
          <w:sz w:val="30"/>
          <w:szCs w:val="30"/>
          <w:rtl/>
          <w:lang w:bidi="fa-IR"/>
        </w:rPr>
        <w:t>–</w:t>
      </w:r>
      <w:r w:rsidRPr="0013399F">
        <w:rPr>
          <w:rFonts w:asciiTheme="minorBidi" w:hAnsiTheme="minorBidi" w:cs="B Nazanin" w:hint="cs"/>
          <w:sz w:val="30"/>
          <w:szCs w:val="30"/>
          <w:rtl/>
          <w:lang w:bidi="fa-IR"/>
        </w:rPr>
        <w:t xml:space="preserve">نمایشگاه تکنولوژی عمان موسوم به </w:t>
      </w:r>
      <w:r w:rsidRPr="0013399F">
        <w:rPr>
          <w:rFonts w:asciiTheme="minorBidi" w:hAnsiTheme="minorBidi" w:cs="B Nazanin"/>
          <w:sz w:val="30"/>
          <w:szCs w:val="30"/>
          <w:lang w:bidi="fa-IR"/>
        </w:rPr>
        <w:t>COMEX 2024</w:t>
      </w:r>
      <w:r w:rsidRPr="0013399F">
        <w:rPr>
          <w:rFonts w:asciiTheme="minorBidi" w:hAnsiTheme="minorBidi" w:cs="B Nazanin" w:hint="cs"/>
          <w:sz w:val="30"/>
          <w:szCs w:val="30"/>
          <w:rtl/>
          <w:lang w:bidi="ar-OM"/>
        </w:rPr>
        <w:t xml:space="preserve"> </w:t>
      </w:r>
      <w:r w:rsidRPr="0013399F">
        <w:rPr>
          <w:rFonts w:asciiTheme="minorBidi" w:hAnsiTheme="minorBidi" w:cs="B Nazanin" w:hint="cs"/>
          <w:sz w:val="30"/>
          <w:szCs w:val="30"/>
          <w:rtl/>
          <w:lang w:bidi="fa-IR"/>
        </w:rPr>
        <w:t>در تاریخ 27 می در مرکز همایش ها و نمایشگاه های بین المللی مسقط برگزار می شود.</w:t>
      </w:r>
    </w:p>
    <w:p w:rsidR="000A2ABD" w:rsidRPr="0013399F" w:rsidRDefault="00C43BF6" w:rsidP="000A2ABD">
      <w:pPr>
        <w:pStyle w:val="NormalWeb"/>
        <w:bidi/>
        <w:spacing w:before="300" w:beforeAutospacing="0" w:after="0" w:afterAutospacing="0"/>
        <w:jc w:val="both"/>
        <w:textAlignment w:val="baseline"/>
        <w:rPr>
          <w:rFonts w:asciiTheme="minorBidi" w:hAnsiTheme="minorBidi" w:cs="B Nazanin"/>
          <w:sz w:val="30"/>
          <w:szCs w:val="30"/>
          <w:rtl/>
          <w:lang w:bidi="fa-IR"/>
        </w:rPr>
      </w:pPr>
      <w:r w:rsidRPr="0013399F">
        <w:rPr>
          <w:rFonts w:asciiTheme="minorBidi" w:hAnsiTheme="minorBidi" w:cs="B Nazanin" w:hint="cs"/>
          <w:sz w:val="30"/>
          <w:szCs w:val="30"/>
          <w:rtl/>
          <w:lang w:bidi="fa-IR"/>
        </w:rPr>
        <w:t xml:space="preserve"> </w:t>
      </w:r>
      <w:r w:rsidR="000A2ABD" w:rsidRPr="0013399F">
        <w:rPr>
          <w:rFonts w:asciiTheme="minorBidi" w:hAnsiTheme="minorBidi" w:cs="B Nazanin" w:hint="cs"/>
          <w:sz w:val="30"/>
          <w:szCs w:val="30"/>
          <w:rtl/>
          <w:lang w:bidi="fa-IR"/>
        </w:rPr>
        <w:t>دکتر علی الشیذانی، معاون وزیر حمل و نقل، ارتباطات و فناوری اطلاعات عمان اعلام کرد این نمایشگاه مقصد سرمایه گذاری خارجی در تکنولوژی عمان و گزینه ای برای دستیابی به اهداف برنامه ملی اقتصادی دیجیتال به شمار می آید.</w:t>
      </w:r>
    </w:p>
    <w:p w:rsidR="00C43BF6" w:rsidRPr="0013399F" w:rsidRDefault="000A2ABD" w:rsidP="000A2ABD">
      <w:pPr>
        <w:pStyle w:val="NormalWeb"/>
        <w:bidi/>
        <w:spacing w:before="300" w:beforeAutospacing="0" w:after="0" w:afterAutospacing="0"/>
        <w:jc w:val="both"/>
        <w:textAlignment w:val="baseline"/>
        <w:rPr>
          <w:rFonts w:asciiTheme="minorBidi" w:hAnsiTheme="minorBidi" w:cs="B Nazanin"/>
          <w:sz w:val="30"/>
          <w:szCs w:val="30"/>
          <w:rtl/>
          <w:lang w:bidi="fa-IR"/>
        </w:rPr>
      </w:pPr>
      <w:r w:rsidRPr="0013399F">
        <w:rPr>
          <w:rFonts w:asciiTheme="minorBidi" w:hAnsiTheme="minorBidi" w:cs="B Nazanin" w:hint="cs"/>
          <w:sz w:val="30"/>
          <w:szCs w:val="30"/>
          <w:rtl/>
          <w:lang w:bidi="fa-IR"/>
        </w:rPr>
        <w:t xml:space="preserve">بیش از 100 شرکت استارت آپ عمانی </w:t>
      </w:r>
      <w:r w:rsidR="0079344A" w:rsidRPr="0013399F">
        <w:rPr>
          <w:rFonts w:asciiTheme="minorBidi" w:hAnsiTheme="minorBidi" w:cs="B Nazanin" w:hint="cs"/>
          <w:sz w:val="30"/>
          <w:szCs w:val="30"/>
          <w:rtl/>
          <w:lang w:bidi="fa-IR"/>
        </w:rPr>
        <w:t>در این نمایشگاه 4 روزه، آخرین دستاوردهای خود در حوزه تکنولوژی را به نمایش خواهند گذاشت.</w:t>
      </w:r>
      <w:r w:rsidRPr="0013399F">
        <w:rPr>
          <w:rFonts w:asciiTheme="minorBidi" w:hAnsiTheme="minorBidi" w:cs="B Nazanin" w:hint="cs"/>
          <w:sz w:val="30"/>
          <w:szCs w:val="30"/>
          <w:rtl/>
          <w:lang w:bidi="fa-IR"/>
        </w:rPr>
        <w:t xml:space="preserve"> </w:t>
      </w:r>
    </w:p>
    <w:p w:rsidR="00227BD8" w:rsidRDefault="00227BD8" w:rsidP="00227BD8">
      <w:pPr>
        <w:bidi/>
        <w:rPr>
          <w:rFonts w:cs="Arial"/>
          <w:rtl/>
        </w:rPr>
      </w:pPr>
    </w:p>
    <w:p w:rsidR="0013399F" w:rsidRPr="00C43BF6" w:rsidRDefault="0013399F" w:rsidP="0013399F">
      <w:pPr>
        <w:bidi/>
        <w:rPr>
          <w:rFonts w:cs="Arial"/>
        </w:rPr>
      </w:pPr>
      <w:bookmarkStart w:id="0" w:name="_GoBack"/>
      <w:bookmarkEnd w:id="0"/>
    </w:p>
    <w:p w:rsidR="00227BD8" w:rsidRPr="00C43BF6" w:rsidRDefault="00227BD8" w:rsidP="00227BD8">
      <w:pPr>
        <w:bidi/>
        <w:rPr>
          <w:rFonts w:cs="Arial"/>
          <w:rtl/>
        </w:rPr>
      </w:pPr>
    </w:p>
    <w:p w:rsidR="00227BD8" w:rsidRPr="00C43BF6" w:rsidRDefault="00227BD8" w:rsidP="00227BD8">
      <w:pPr>
        <w:bidi/>
        <w:spacing w:line="240" w:lineRule="auto"/>
        <w:jc w:val="both"/>
        <w:rPr>
          <w:rFonts w:cs="B Nazanin"/>
          <w:b/>
          <w:bCs/>
          <w:sz w:val="32"/>
          <w:szCs w:val="32"/>
          <w:rtl/>
          <w:lang w:bidi="fa-IR"/>
        </w:rPr>
      </w:pPr>
      <w:r w:rsidRPr="00C43BF6">
        <w:rPr>
          <w:rFonts w:cs="B Nazanin" w:hint="cs"/>
          <w:b/>
          <w:bCs/>
          <w:sz w:val="32"/>
          <w:szCs w:val="32"/>
          <w:rtl/>
          <w:lang w:bidi="fa-IR"/>
        </w:rPr>
        <w:t>تهیه کننده : محمود رسولی</w:t>
      </w:r>
    </w:p>
    <w:p w:rsidR="00227BD8" w:rsidRPr="00C43BF6" w:rsidRDefault="00227BD8" w:rsidP="00227BD8">
      <w:pPr>
        <w:bidi/>
        <w:spacing w:line="240" w:lineRule="auto"/>
        <w:jc w:val="both"/>
      </w:pPr>
      <w:r w:rsidRPr="00C43BF6">
        <w:rPr>
          <w:rFonts w:cs="B Nazanin" w:hint="cs"/>
          <w:b/>
          <w:bCs/>
          <w:sz w:val="32"/>
          <w:szCs w:val="32"/>
          <w:rtl/>
          <w:lang w:bidi="fa-IR"/>
        </w:rPr>
        <w:t>کارشناس اقتصادی سفارت جمهوری اسلامی ایران در مسقط</w:t>
      </w:r>
    </w:p>
    <w:p w:rsidR="001406DE" w:rsidRPr="00C43BF6" w:rsidRDefault="00315421"/>
    <w:sectPr w:rsidR="001406DE" w:rsidRPr="00C43BF6" w:rsidSect="00703220">
      <w:footerReference w:type="default" r:id="rId7"/>
      <w:pgSz w:w="12240" w:h="15840"/>
      <w:pgMar w:top="1440" w:right="1440" w:bottom="1440" w:left="1440" w:header="708" w:footer="708"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5421" w:rsidRDefault="00315421" w:rsidP="00227BD8">
      <w:pPr>
        <w:spacing w:after="0" w:line="240" w:lineRule="auto"/>
      </w:pPr>
      <w:r>
        <w:separator/>
      </w:r>
    </w:p>
  </w:endnote>
  <w:endnote w:type="continuationSeparator" w:id="0">
    <w:p w:rsidR="00315421" w:rsidRDefault="00315421" w:rsidP="00227B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61CB" w:rsidRPr="00AE61CB" w:rsidRDefault="00DB0877" w:rsidP="00AE61CB">
    <w:pPr>
      <w:pStyle w:val="Footer"/>
      <w:pBdr>
        <w:top w:val="thinThickSmallGap" w:sz="24" w:space="1" w:color="823B0B" w:themeColor="accent2" w:themeShade="7F"/>
      </w:pBdr>
      <w:rPr>
        <w:rFonts w:asciiTheme="majorHAnsi" w:hAnsiTheme="majorHAnsi" w:cs="B Nazanin"/>
      </w:rPr>
    </w:pPr>
    <w:r w:rsidRPr="00AE61CB">
      <w:rPr>
        <w:rFonts w:asciiTheme="majorHAnsi" w:hAnsiTheme="majorHAnsi" w:cs="B Nazanin" w:hint="cs"/>
        <w:rtl/>
      </w:rPr>
      <w:t>سفارت جمهوری اسلامی ایران - مسقط</w:t>
    </w:r>
    <w:r w:rsidRPr="00AE61CB">
      <w:rPr>
        <w:rFonts w:asciiTheme="majorHAnsi" w:hAnsiTheme="majorHAnsi" w:cs="B Nazanin"/>
      </w:rPr>
      <w:ptab w:relativeTo="margin" w:alignment="right" w:leader="none"/>
    </w:r>
    <w:r w:rsidRPr="00AE61CB">
      <w:rPr>
        <w:rFonts w:asciiTheme="majorHAnsi" w:hAnsiTheme="majorHAnsi" w:cs="B Nazanin"/>
      </w:rPr>
      <w:t xml:space="preserve"> </w:t>
    </w:r>
    <w:r w:rsidRPr="00AE61CB">
      <w:rPr>
        <w:rFonts w:cs="B Nazanin"/>
      </w:rPr>
      <w:fldChar w:fldCharType="begin"/>
    </w:r>
    <w:r w:rsidRPr="00AE61CB">
      <w:rPr>
        <w:rFonts w:cs="B Nazanin"/>
      </w:rPr>
      <w:instrText xml:space="preserve"> PAGE   \* MERGEFORMAT </w:instrText>
    </w:r>
    <w:r w:rsidRPr="00AE61CB">
      <w:rPr>
        <w:rFonts w:cs="B Nazanin"/>
      </w:rPr>
      <w:fldChar w:fldCharType="separate"/>
    </w:r>
    <w:r w:rsidR="0013399F" w:rsidRPr="0013399F">
      <w:rPr>
        <w:rFonts w:asciiTheme="majorHAnsi" w:hAnsiTheme="majorHAnsi" w:cs="B Nazanin"/>
        <w:noProof/>
      </w:rPr>
      <w:t>4</w:t>
    </w:r>
    <w:r w:rsidRPr="00AE61CB">
      <w:rPr>
        <w:rFonts w:asciiTheme="majorHAnsi" w:hAnsiTheme="majorHAnsi" w:cs="B Nazanin"/>
        <w:noProof/>
      </w:rPr>
      <w:fldChar w:fldCharType="end"/>
    </w:r>
  </w:p>
  <w:p w:rsidR="00703220" w:rsidRDefault="003154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5421" w:rsidRDefault="00315421" w:rsidP="00227BD8">
      <w:pPr>
        <w:spacing w:after="0" w:line="240" w:lineRule="auto"/>
      </w:pPr>
      <w:r>
        <w:separator/>
      </w:r>
    </w:p>
  </w:footnote>
  <w:footnote w:type="continuationSeparator" w:id="0">
    <w:p w:rsidR="00315421" w:rsidRDefault="00315421" w:rsidP="00227BD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BD8"/>
    <w:rsid w:val="000A2ABD"/>
    <w:rsid w:val="0013399F"/>
    <w:rsid w:val="00227BD8"/>
    <w:rsid w:val="00315421"/>
    <w:rsid w:val="005D7D93"/>
    <w:rsid w:val="00700BB4"/>
    <w:rsid w:val="0079344A"/>
    <w:rsid w:val="00C43BF6"/>
    <w:rsid w:val="00DB087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A9DBA8-7A3F-46F4-B720-266655497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7BD8"/>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27B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7BD8"/>
  </w:style>
  <w:style w:type="paragraph" w:styleId="NormalWeb">
    <w:name w:val="Normal (Web)"/>
    <w:basedOn w:val="Normal"/>
    <w:uiPriority w:val="99"/>
    <w:unhideWhenUsed/>
    <w:rsid w:val="00227BD8"/>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227BD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7BD8"/>
    <w:rPr>
      <w:sz w:val="20"/>
      <w:szCs w:val="20"/>
    </w:rPr>
  </w:style>
  <w:style w:type="character" w:styleId="FootnoteReference">
    <w:name w:val="footnote reference"/>
    <w:basedOn w:val="DefaultParagraphFont"/>
    <w:uiPriority w:val="99"/>
    <w:semiHidden/>
    <w:unhideWhenUsed/>
    <w:rsid w:val="00227BD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878</Words>
  <Characters>5007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5874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6005</dc:creator>
  <cp:keywords/>
  <dc:description/>
  <cp:lastModifiedBy>6005</cp:lastModifiedBy>
  <cp:revision>4</cp:revision>
  <dcterms:created xsi:type="dcterms:W3CDTF">2024-05-08T06:59:00Z</dcterms:created>
  <dcterms:modified xsi:type="dcterms:W3CDTF">2024-05-08T07:11:00Z</dcterms:modified>
</cp:coreProperties>
</file>