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ED0" w:rsidRPr="00C43BF6" w:rsidRDefault="00A54ED0" w:rsidP="00A54ED0">
      <w:pPr>
        <w:bidi/>
        <w:spacing w:line="276" w:lineRule="auto"/>
        <w:jc w:val="center"/>
        <w:rPr>
          <w:rFonts w:cs="B Nazanin"/>
          <w:b/>
          <w:bCs/>
          <w:sz w:val="32"/>
          <w:szCs w:val="32"/>
          <w:rtl/>
          <w:lang w:bidi="fa-IR"/>
        </w:rPr>
      </w:pPr>
      <w:r w:rsidRPr="00C43BF6">
        <w:rPr>
          <w:rFonts w:cs="B Nazanin" w:hint="cs"/>
          <w:b/>
          <w:bCs/>
          <w:sz w:val="32"/>
          <w:szCs w:val="32"/>
          <w:rtl/>
          <w:lang w:bidi="fa-IR"/>
        </w:rPr>
        <w:t>به نام خدا</w:t>
      </w:r>
    </w:p>
    <w:p w:rsidR="00A54ED0" w:rsidRPr="00C43BF6" w:rsidRDefault="00A54ED0" w:rsidP="00A54ED0">
      <w:pPr>
        <w:pBdr>
          <w:top w:val="thinThickSmallGap" w:sz="24" w:space="1" w:color="auto"/>
          <w:left w:val="thinThickSmallGap" w:sz="24" w:space="4" w:color="auto"/>
          <w:bottom w:val="thickThinSmallGap" w:sz="24" w:space="0" w:color="auto"/>
          <w:right w:val="thickThinSmallGap" w:sz="24" w:space="4" w:color="auto"/>
        </w:pBdr>
        <w:bidi/>
        <w:spacing w:line="276" w:lineRule="auto"/>
        <w:jc w:val="center"/>
        <w:rPr>
          <w:rFonts w:cs="B Nazanin"/>
          <w:b/>
          <w:bCs/>
          <w:sz w:val="32"/>
          <w:szCs w:val="32"/>
          <w:rtl/>
          <w:lang w:bidi="fa-IR"/>
        </w:rPr>
      </w:pPr>
      <w:r w:rsidRPr="00C43BF6">
        <w:rPr>
          <w:rFonts w:cs="B Nazanin" w:hint="cs"/>
          <w:b/>
          <w:bCs/>
          <w:sz w:val="32"/>
          <w:szCs w:val="32"/>
          <w:rtl/>
          <w:lang w:bidi="fa-IR"/>
        </w:rPr>
        <w:t>هفته نامه اقتصادی سفارت جمهوری اسلامی ایران در مسقط</w:t>
      </w:r>
    </w:p>
    <w:p w:rsidR="00A54ED0" w:rsidRPr="00C43BF6" w:rsidRDefault="00A54ED0" w:rsidP="00A54ED0">
      <w:pPr>
        <w:pBdr>
          <w:top w:val="thinThickSmallGap" w:sz="24" w:space="1" w:color="auto"/>
          <w:left w:val="thinThickSmallGap" w:sz="24" w:space="4" w:color="auto"/>
          <w:bottom w:val="thickThinSmallGap" w:sz="24" w:space="0" w:color="auto"/>
          <w:right w:val="thickThinSmallGap" w:sz="24" w:space="4" w:color="auto"/>
        </w:pBdr>
        <w:bidi/>
        <w:spacing w:line="276" w:lineRule="auto"/>
        <w:jc w:val="center"/>
        <w:rPr>
          <w:rFonts w:cs="B Nazanin"/>
          <w:b/>
          <w:bCs/>
          <w:sz w:val="28"/>
          <w:szCs w:val="28"/>
          <w:rtl/>
          <w:lang w:bidi="fa-IR"/>
        </w:rPr>
      </w:pPr>
      <w:r w:rsidRPr="00C43BF6">
        <w:rPr>
          <w:rFonts w:cs="B Nazanin" w:hint="cs"/>
          <w:b/>
          <w:bCs/>
          <w:sz w:val="32"/>
          <w:szCs w:val="32"/>
          <w:rtl/>
          <w:lang w:bidi="fa-IR"/>
        </w:rPr>
        <w:t xml:space="preserve">شماره </w:t>
      </w:r>
      <w:r>
        <w:rPr>
          <w:rFonts w:cs="B Nazanin" w:hint="cs"/>
          <w:b/>
          <w:bCs/>
          <w:sz w:val="32"/>
          <w:szCs w:val="32"/>
          <w:rtl/>
          <w:lang w:bidi="fa-IR"/>
        </w:rPr>
        <w:t>12</w:t>
      </w:r>
      <w:r w:rsidRPr="00C43BF6">
        <w:rPr>
          <w:rFonts w:cs="B Nazanin" w:hint="cs"/>
          <w:b/>
          <w:bCs/>
          <w:sz w:val="32"/>
          <w:szCs w:val="32"/>
          <w:rtl/>
          <w:lang w:bidi="fa-IR"/>
        </w:rPr>
        <w:t>-1403 (</w:t>
      </w:r>
      <w:r w:rsidRPr="00C43BF6">
        <w:rPr>
          <w:rFonts w:cs="B Nazanin" w:hint="cs"/>
          <w:b/>
          <w:bCs/>
          <w:sz w:val="32"/>
          <w:szCs w:val="32"/>
          <w:rtl/>
          <w:lang w:bidi="ar-OM"/>
        </w:rPr>
        <w:t xml:space="preserve">مورخ </w:t>
      </w:r>
      <w:r>
        <w:rPr>
          <w:rFonts w:cs="B Nazanin" w:hint="cs"/>
          <w:b/>
          <w:bCs/>
          <w:sz w:val="32"/>
          <w:szCs w:val="32"/>
          <w:rtl/>
          <w:lang w:bidi="fa-IR"/>
        </w:rPr>
        <w:t>11</w:t>
      </w:r>
      <w:r>
        <w:rPr>
          <w:rFonts w:cs="B Nazanin" w:hint="cs"/>
          <w:b/>
          <w:bCs/>
          <w:sz w:val="32"/>
          <w:szCs w:val="32"/>
          <w:rtl/>
          <w:lang w:bidi="fa-IR"/>
        </w:rPr>
        <w:t xml:space="preserve"> مرداد</w:t>
      </w:r>
      <w:r w:rsidRPr="00C43BF6">
        <w:rPr>
          <w:rFonts w:cs="B Nazanin" w:hint="cs"/>
          <w:b/>
          <w:bCs/>
          <w:sz w:val="32"/>
          <w:szCs w:val="32"/>
          <w:rtl/>
          <w:lang w:bidi="ar-OM"/>
        </w:rPr>
        <w:t xml:space="preserve"> 1403</w:t>
      </w:r>
      <w:r w:rsidRPr="00C43BF6">
        <w:rPr>
          <w:rFonts w:cs="B Nazanin" w:hint="cs"/>
          <w:b/>
          <w:bCs/>
          <w:sz w:val="32"/>
          <w:szCs w:val="32"/>
          <w:rtl/>
          <w:lang w:bidi="fa-IR"/>
        </w:rPr>
        <w:t>)</w:t>
      </w:r>
      <w:r w:rsidRPr="00C43BF6">
        <w:rPr>
          <w:rFonts w:cs="B Nazanin"/>
          <w:b/>
          <w:bCs/>
          <w:noProof/>
          <w:sz w:val="28"/>
          <w:szCs w:val="28"/>
        </w:rPr>
        <w:drawing>
          <wp:inline distT="0" distB="0" distL="0" distR="0" wp14:anchorId="384340C9" wp14:editId="071940A8">
            <wp:extent cx="5937250" cy="2897580"/>
            <wp:effectExtent l="0" t="0" r="6350" b="0"/>
            <wp:docPr id="1" name="Picture 1" descr="IMG-20240229-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40229-WA0000"/>
                    <pic:cNvPicPr>
                      <a:picLocks noChangeAspect="1" noChangeArrowheads="1"/>
                    </pic:cNvPicPr>
                  </pic:nvPicPr>
                  <pic:blipFill>
                    <a:blip r:embed="rId4">
                      <a:extLst>
                        <a:ext uri="{28A0092B-C50C-407E-A947-70E740481C1C}">
                          <a14:useLocalDpi xmlns:a14="http://schemas.microsoft.com/office/drawing/2010/main" val="0"/>
                        </a:ext>
                      </a:extLst>
                    </a:blip>
                    <a:srcRect b="19476"/>
                    <a:stretch>
                      <a:fillRect/>
                    </a:stretch>
                  </pic:blipFill>
                  <pic:spPr bwMode="auto">
                    <a:xfrm>
                      <a:off x="0" y="0"/>
                      <a:ext cx="5939705" cy="2898778"/>
                    </a:xfrm>
                    <a:prstGeom prst="rect">
                      <a:avLst/>
                    </a:prstGeom>
                    <a:noFill/>
                    <a:ln>
                      <a:noFill/>
                    </a:ln>
                  </pic:spPr>
                </pic:pic>
              </a:graphicData>
            </a:graphic>
          </wp:inline>
        </w:drawing>
      </w:r>
    </w:p>
    <w:p w:rsidR="007257F6" w:rsidRPr="002537BF" w:rsidRDefault="007257F6" w:rsidP="00B54287">
      <w:pPr>
        <w:bidi/>
        <w:spacing w:line="360" w:lineRule="auto"/>
        <w:jc w:val="both"/>
        <w:rPr>
          <w:rFonts w:cs="B Nazanin" w:hint="cs"/>
          <w:b/>
          <w:bCs/>
          <w:sz w:val="30"/>
          <w:szCs w:val="30"/>
          <w:rtl/>
          <w:lang w:bidi="fa-IR"/>
        </w:rPr>
      </w:pPr>
      <w:r w:rsidRPr="002537BF">
        <w:rPr>
          <w:rFonts w:cs="B Nazanin" w:hint="cs"/>
          <w:b/>
          <w:bCs/>
          <w:sz w:val="30"/>
          <w:szCs w:val="30"/>
          <w:rtl/>
          <w:lang w:bidi="fa-IR"/>
        </w:rPr>
        <w:t>افزایش 22 درصدی مجوز ساخت</w:t>
      </w:r>
      <w:r>
        <w:rPr>
          <w:rFonts w:cs="B Nazanin" w:hint="cs"/>
          <w:b/>
          <w:bCs/>
          <w:sz w:val="30"/>
          <w:szCs w:val="30"/>
          <w:rtl/>
          <w:lang w:bidi="fa-IR"/>
        </w:rPr>
        <w:t xml:space="preserve"> و ساز</w:t>
      </w:r>
      <w:r w:rsidRPr="002537BF">
        <w:rPr>
          <w:rFonts w:cs="B Nazanin" w:hint="cs"/>
          <w:b/>
          <w:bCs/>
          <w:sz w:val="30"/>
          <w:szCs w:val="30"/>
          <w:rtl/>
          <w:lang w:bidi="fa-IR"/>
        </w:rPr>
        <w:t xml:space="preserve"> در ظفار </w:t>
      </w:r>
    </w:p>
    <w:p w:rsidR="007257F6" w:rsidRDefault="007257F6" w:rsidP="00B54287">
      <w:pPr>
        <w:bidi/>
        <w:spacing w:line="360" w:lineRule="auto"/>
        <w:jc w:val="both"/>
        <w:rPr>
          <w:rFonts w:cs="B Nazanin" w:hint="cs"/>
          <w:sz w:val="30"/>
          <w:szCs w:val="30"/>
          <w:rtl/>
          <w:lang w:bidi="fa-IR"/>
        </w:rPr>
      </w:pPr>
      <w:r>
        <w:rPr>
          <w:rFonts w:cs="B Nazanin" w:hint="cs"/>
          <w:sz w:val="30"/>
          <w:szCs w:val="30"/>
          <w:rtl/>
          <w:lang w:bidi="fa-IR"/>
        </w:rPr>
        <w:t xml:space="preserve">عمان آبزرور </w:t>
      </w:r>
      <w:r>
        <w:rPr>
          <w:rFonts w:ascii="Sakkal Majalla" w:hAnsi="Sakkal Majalla" w:cs="Sakkal Majalla" w:hint="cs"/>
          <w:sz w:val="30"/>
          <w:szCs w:val="30"/>
          <w:rtl/>
          <w:lang w:bidi="fa-IR"/>
        </w:rPr>
        <w:t>–</w:t>
      </w:r>
      <w:r>
        <w:rPr>
          <w:rFonts w:cs="B Nazanin" w:hint="cs"/>
          <w:sz w:val="30"/>
          <w:szCs w:val="30"/>
          <w:rtl/>
          <w:lang w:bidi="fa-IR"/>
        </w:rPr>
        <w:t xml:space="preserve"> دکتر احمد بن محسن الغسانی، استاندار ظفار اعلام کرد با توجه به افزایش گردشگر در این استان و به منظور تامین زیرساخت های لازم برای ارائه خدمات مورد نیاز، صدور مجوزهای ساخت و ساز در این منطقه در سال 2023 با افزایش 22 درصدی همراه بوده و در سال گذشته میلادی بیش از 3 هزار مجوز برای ساخت و ساز در این استان صادر شده است.</w:t>
      </w:r>
    </w:p>
    <w:p w:rsidR="007257F6" w:rsidRDefault="007257F6" w:rsidP="00B54287">
      <w:pPr>
        <w:bidi/>
        <w:spacing w:line="360" w:lineRule="auto"/>
        <w:jc w:val="both"/>
        <w:rPr>
          <w:rFonts w:cs="B Nazanin" w:hint="cs"/>
          <w:sz w:val="30"/>
          <w:szCs w:val="30"/>
          <w:rtl/>
          <w:lang w:bidi="fa-IR"/>
        </w:rPr>
      </w:pPr>
      <w:r>
        <w:rPr>
          <w:rFonts w:cs="B Nazanin" w:hint="cs"/>
          <w:sz w:val="30"/>
          <w:szCs w:val="30"/>
          <w:rtl/>
          <w:lang w:bidi="fa-IR"/>
        </w:rPr>
        <w:t>وی افزود انتظار می رود تعداد گردشگران بازدید کننده از این استان در فصل خریف نسبت به سال گذشته 10 تا 15 درصد افزایش داشته باشد. در سال گذشته یک میلیون گردشگر در فصل خریف از ظفار دیدن کرده بودند.</w:t>
      </w:r>
    </w:p>
    <w:p w:rsidR="00E75CF1" w:rsidRDefault="00E75CF1" w:rsidP="00B54287">
      <w:pPr>
        <w:bidi/>
        <w:spacing w:line="360" w:lineRule="auto"/>
        <w:jc w:val="both"/>
        <w:rPr>
          <w:rFonts w:cs="B Nazanin" w:hint="cs"/>
          <w:b/>
          <w:bCs/>
          <w:sz w:val="30"/>
          <w:szCs w:val="30"/>
          <w:rtl/>
          <w:lang w:bidi="fa-IR"/>
        </w:rPr>
      </w:pPr>
      <w:r>
        <w:rPr>
          <w:rFonts w:cs="B Nazanin" w:hint="cs"/>
          <w:b/>
          <w:bCs/>
          <w:sz w:val="30"/>
          <w:szCs w:val="30"/>
          <w:rtl/>
          <w:lang w:bidi="fa-IR"/>
        </w:rPr>
        <w:lastRenderedPageBreak/>
        <w:t>افزایش تولید گاز مایع ال.ان.جی در عمان</w:t>
      </w:r>
    </w:p>
    <w:p w:rsidR="00E75CF1" w:rsidRDefault="00E75CF1" w:rsidP="00B54287">
      <w:pPr>
        <w:bidi/>
        <w:spacing w:line="360" w:lineRule="auto"/>
        <w:jc w:val="both"/>
        <w:rPr>
          <w:rFonts w:cs="B Nazanin" w:hint="cs"/>
          <w:sz w:val="30"/>
          <w:szCs w:val="30"/>
          <w:rtl/>
          <w:lang w:bidi="fa-IR"/>
        </w:rPr>
      </w:pPr>
      <w:r>
        <w:rPr>
          <w:rFonts w:cs="B Nazanin" w:hint="cs"/>
          <w:sz w:val="30"/>
          <w:szCs w:val="30"/>
          <w:rtl/>
          <w:lang w:bidi="fa-IR"/>
        </w:rPr>
        <w:t xml:space="preserve">خبرگزاری </w:t>
      </w:r>
      <w:r w:rsidRPr="00E75CF1">
        <w:rPr>
          <w:rFonts w:cs="B Nazanin" w:hint="cs"/>
          <w:sz w:val="30"/>
          <w:szCs w:val="30"/>
          <w:rtl/>
          <w:lang w:bidi="fa-IR"/>
        </w:rPr>
        <w:t xml:space="preserve">عمان </w:t>
      </w:r>
      <w:r w:rsidR="00450384">
        <w:rPr>
          <w:rFonts w:ascii="Sakkal Majalla" w:hAnsi="Sakkal Majalla" w:cs="Sakkal Majalla" w:hint="cs"/>
          <w:sz w:val="30"/>
          <w:szCs w:val="30"/>
          <w:rtl/>
          <w:lang w:bidi="fa-IR"/>
        </w:rPr>
        <w:t>–</w:t>
      </w:r>
      <w:r w:rsidRPr="00E75CF1">
        <w:rPr>
          <w:rFonts w:cs="B Nazanin" w:hint="cs"/>
          <w:sz w:val="30"/>
          <w:szCs w:val="30"/>
          <w:rtl/>
          <w:lang w:bidi="fa-IR"/>
        </w:rPr>
        <w:t xml:space="preserve"> </w:t>
      </w:r>
      <w:r w:rsidR="00450384">
        <w:rPr>
          <w:rFonts w:cs="B Nazanin" w:hint="cs"/>
          <w:sz w:val="30"/>
          <w:szCs w:val="30"/>
          <w:rtl/>
          <w:lang w:bidi="fa-IR"/>
        </w:rPr>
        <w:t xml:space="preserve">وزارت انرژی و معادن عمان اعلام کرد قصد دارد ظرفیت تولید مجمتع صنعتی قلهات در صور </w:t>
      </w:r>
      <w:r w:rsidR="00A71024">
        <w:rPr>
          <w:rFonts w:cs="B Nazanin" w:hint="cs"/>
          <w:sz w:val="30"/>
          <w:szCs w:val="30"/>
          <w:rtl/>
          <w:lang w:bidi="fa-IR"/>
        </w:rPr>
        <w:t xml:space="preserve">در استان الشرقیه جنوبی </w:t>
      </w:r>
      <w:r w:rsidR="00450384">
        <w:rPr>
          <w:rFonts w:cs="B Nazanin" w:hint="cs"/>
          <w:sz w:val="30"/>
          <w:szCs w:val="30"/>
          <w:rtl/>
          <w:lang w:bidi="fa-IR"/>
        </w:rPr>
        <w:t>را 3 میلیون و 800 هزار تن در سال افزایش دهد که بر این اساس ظرفیت تولید گاز مایع ال.ان.جی این کشور به 15 میلیون و 200 هزار تن در سال خواهد رسید.</w:t>
      </w:r>
    </w:p>
    <w:p w:rsidR="00450384" w:rsidRPr="00E75CF1" w:rsidRDefault="00450384" w:rsidP="00B54287">
      <w:pPr>
        <w:bidi/>
        <w:spacing w:line="360" w:lineRule="auto"/>
        <w:jc w:val="both"/>
        <w:rPr>
          <w:rFonts w:cs="B Nazanin"/>
          <w:sz w:val="30"/>
          <w:szCs w:val="30"/>
          <w:rtl/>
          <w:lang w:bidi="fa-IR"/>
        </w:rPr>
      </w:pPr>
      <w:r>
        <w:rPr>
          <w:rFonts w:cs="B Nazanin" w:hint="cs"/>
          <w:sz w:val="30"/>
          <w:szCs w:val="30"/>
          <w:rtl/>
          <w:lang w:bidi="fa-IR"/>
        </w:rPr>
        <w:t>انتظار می رود روند تکمیل افزایش ظرفیت تولید مجتمع قلهات تا سال 2029 اجرایی شود.</w:t>
      </w:r>
    </w:p>
    <w:p w:rsidR="00A54ED0" w:rsidRPr="00C64151" w:rsidRDefault="00C64151" w:rsidP="00B54287">
      <w:pPr>
        <w:bidi/>
        <w:spacing w:line="360" w:lineRule="auto"/>
        <w:jc w:val="both"/>
        <w:rPr>
          <w:rFonts w:cs="B Nazanin" w:hint="cs"/>
          <w:b/>
          <w:bCs/>
          <w:sz w:val="30"/>
          <w:szCs w:val="30"/>
          <w:rtl/>
          <w:lang w:bidi="fa-IR"/>
        </w:rPr>
      </w:pPr>
      <w:r w:rsidRPr="00C64151">
        <w:rPr>
          <w:rFonts w:cs="B Nazanin" w:hint="cs"/>
          <w:b/>
          <w:bCs/>
          <w:sz w:val="30"/>
          <w:szCs w:val="30"/>
          <w:rtl/>
          <w:lang w:bidi="fa-IR"/>
        </w:rPr>
        <w:t>تجارت 600 میلیون دلاری عمان و بحرین</w:t>
      </w:r>
    </w:p>
    <w:p w:rsidR="00C64151" w:rsidRDefault="00C64151" w:rsidP="00B54287">
      <w:pPr>
        <w:bidi/>
        <w:spacing w:line="360" w:lineRule="auto"/>
        <w:jc w:val="both"/>
        <w:rPr>
          <w:rFonts w:cs="B Nazanin" w:hint="cs"/>
          <w:sz w:val="30"/>
          <w:szCs w:val="30"/>
          <w:rtl/>
          <w:lang w:bidi="fa-IR"/>
        </w:rPr>
      </w:pPr>
      <w:r>
        <w:rPr>
          <w:rFonts w:cs="B Nazanin" w:hint="cs"/>
          <w:sz w:val="30"/>
          <w:szCs w:val="30"/>
          <w:rtl/>
          <w:lang w:bidi="fa-IR"/>
        </w:rPr>
        <w:t xml:space="preserve">عمان آبزرور </w:t>
      </w:r>
      <w:r>
        <w:rPr>
          <w:rFonts w:ascii="Sakkal Majalla" w:hAnsi="Sakkal Majalla" w:cs="Sakkal Majalla" w:hint="cs"/>
          <w:sz w:val="30"/>
          <w:szCs w:val="30"/>
          <w:rtl/>
          <w:lang w:bidi="fa-IR"/>
        </w:rPr>
        <w:t>–</w:t>
      </w:r>
      <w:r>
        <w:rPr>
          <w:rFonts w:cs="B Nazanin" w:hint="cs"/>
          <w:sz w:val="30"/>
          <w:szCs w:val="30"/>
          <w:rtl/>
          <w:lang w:bidi="fa-IR"/>
        </w:rPr>
        <w:t xml:space="preserve"> رئیس اتاق بازرگانی و صنایع ظفار </w:t>
      </w:r>
      <w:r w:rsidR="00201D88">
        <w:rPr>
          <w:rFonts w:cs="B Nazanin" w:hint="cs"/>
          <w:sz w:val="30"/>
          <w:szCs w:val="30"/>
          <w:rtl/>
          <w:lang w:bidi="fa-IR"/>
        </w:rPr>
        <w:t>در حاشیه برگزاری نمایشگاه محصولات عمانی-بحرینی در صلاله اعلام کرد حجم تعاملات تجاری فی مابین دو کشور در سال 2023 بیش از 620 میلیون دلار بوده است.</w:t>
      </w:r>
    </w:p>
    <w:p w:rsidR="00201D88" w:rsidRDefault="00201D88" w:rsidP="00B54287">
      <w:pPr>
        <w:bidi/>
        <w:spacing w:line="360" w:lineRule="auto"/>
        <w:jc w:val="both"/>
        <w:rPr>
          <w:rFonts w:cs="B Nazanin" w:hint="cs"/>
          <w:sz w:val="30"/>
          <w:szCs w:val="30"/>
          <w:rtl/>
          <w:lang w:bidi="fa-IR"/>
        </w:rPr>
      </w:pPr>
      <w:r>
        <w:rPr>
          <w:rFonts w:cs="B Nazanin" w:hint="cs"/>
          <w:sz w:val="30"/>
          <w:szCs w:val="30"/>
          <w:rtl/>
          <w:lang w:bidi="fa-IR"/>
        </w:rPr>
        <w:t>وی گفت صادرات عمان 108 میلیون دلار و صادرات بحرین بیش از 516 میلیون دلار بوده است.</w:t>
      </w:r>
    </w:p>
    <w:p w:rsidR="003468AA" w:rsidRDefault="003468AA" w:rsidP="00B54287">
      <w:pPr>
        <w:bidi/>
        <w:spacing w:line="360" w:lineRule="auto"/>
        <w:jc w:val="both"/>
        <w:rPr>
          <w:rFonts w:cs="B Nazanin"/>
          <w:b/>
          <w:bCs/>
          <w:sz w:val="30"/>
          <w:szCs w:val="30"/>
          <w:rtl/>
          <w:lang w:bidi="fa-IR"/>
        </w:rPr>
      </w:pPr>
      <w:r>
        <w:rPr>
          <w:rFonts w:cs="B Nazanin" w:hint="cs"/>
          <w:b/>
          <w:bCs/>
          <w:sz w:val="30"/>
          <w:szCs w:val="30"/>
          <w:rtl/>
          <w:lang w:bidi="fa-IR"/>
        </w:rPr>
        <w:t>سهام 49 درصدی بی.پی در هیدروژن سبز هایپورت الدقم</w:t>
      </w:r>
    </w:p>
    <w:p w:rsidR="003468AA" w:rsidRDefault="003468AA" w:rsidP="00B54287">
      <w:pPr>
        <w:bidi/>
        <w:spacing w:line="360" w:lineRule="auto"/>
        <w:jc w:val="both"/>
        <w:rPr>
          <w:rFonts w:cs="B Nazanin"/>
          <w:sz w:val="30"/>
          <w:szCs w:val="30"/>
          <w:rtl/>
          <w:lang w:bidi="fa-IR"/>
        </w:rPr>
      </w:pPr>
      <w:r w:rsidRPr="003468AA">
        <w:rPr>
          <w:rFonts w:cs="B Nazanin" w:hint="cs"/>
          <w:sz w:val="30"/>
          <w:szCs w:val="30"/>
          <w:rtl/>
          <w:lang w:bidi="fa-IR"/>
        </w:rPr>
        <w:t xml:space="preserve">عمان آبزرور </w:t>
      </w:r>
      <w:r>
        <w:rPr>
          <w:rFonts w:ascii="Sakkal Majalla" w:hAnsi="Sakkal Majalla" w:cs="Sakkal Majalla" w:hint="cs"/>
          <w:sz w:val="30"/>
          <w:szCs w:val="30"/>
          <w:rtl/>
          <w:lang w:bidi="fa-IR"/>
        </w:rPr>
        <w:t>–</w:t>
      </w:r>
      <w:r w:rsidRPr="003468AA">
        <w:rPr>
          <w:rFonts w:cs="B Nazanin" w:hint="cs"/>
          <w:sz w:val="30"/>
          <w:szCs w:val="30"/>
          <w:rtl/>
          <w:lang w:bidi="fa-IR"/>
        </w:rPr>
        <w:t xml:space="preserve"> </w:t>
      </w:r>
      <w:r>
        <w:rPr>
          <w:rFonts w:cs="B Nazanin" w:hint="cs"/>
          <w:sz w:val="30"/>
          <w:szCs w:val="30"/>
          <w:rtl/>
          <w:lang w:bidi="fa-IR"/>
        </w:rPr>
        <w:t>شرکت بین المللی انرژی بی.پی در گزارش شش ماهه نخست سال 2024 خود اعلام کرد این شرکت موفق شده است 49 درصد از سهام پروژه تولید هیدروژن و آمونیاک سبز موسوم به هایپورت الدقم را به دست آورد.</w:t>
      </w:r>
    </w:p>
    <w:p w:rsidR="003468AA" w:rsidRDefault="003468AA" w:rsidP="00B54287">
      <w:pPr>
        <w:bidi/>
        <w:spacing w:line="360" w:lineRule="auto"/>
        <w:jc w:val="both"/>
        <w:rPr>
          <w:rFonts w:cs="B Nazanin"/>
          <w:sz w:val="30"/>
          <w:szCs w:val="30"/>
          <w:rtl/>
          <w:lang w:bidi="fa-IR"/>
        </w:rPr>
      </w:pPr>
      <w:r>
        <w:rPr>
          <w:rFonts w:cs="B Nazanin" w:hint="cs"/>
          <w:sz w:val="30"/>
          <w:szCs w:val="30"/>
          <w:rtl/>
          <w:lang w:bidi="fa-IR"/>
        </w:rPr>
        <w:t xml:space="preserve">شرکت بی.پی همچنین مسئولیت عملیاتی کردن این پروژه را که انتظار می رود پیش از سال 2030 اجرایی شود، برعهده دارد. </w:t>
      </w:r>
    </w:p>
    <w:p w:rsidR="003468AA" w:rsidRDefault="003468AA" w:rsidP="00B54287">
      <w:pPr>
        <w:bidi/>
        <w:spacing w:line="360" w:lineRule="auto"/>
        <w:jc w:val="both"/>
        <w:rPr>
          <w:rFonts w:cs="B Nazanin"/>
          <w:sz w:val="30"/>
          <w:szCs w:val="30"/>
          <w:rtl/>
          <w:lang w:bidi="fa-IR"/>
        </w:rPr>
      </w:pPr>
      <w:r>
        <w:rPr>
          <w:rFonts w:cs="B Nazanin" w:hint="cs"/>
          <w:sz w:val="30"/>
          <w:szCs w:val="30"/>
          <w:rtl/>
          <w:lang w:bidi="fa-IR"/>
        </w:rPr>
        <w:lastRenderedPageBreak/>
        <w:t>پروژه هایپورت الدقم</w:t>
      </w:r>
      <w:r w:rsidR="004813B5">
        <w:rPr>
          <w:rFonts w:cs="B Nazanin" w:hint="cs"/>
          <w:sz w:val="30"/>
          <w:szCs w:val="30"/>
          <w:rtl/>
          <w:lang w:bidi="fa-IR"/>
        </w:rPr>
        <w:t xml:space="preserve"> که در زمینی به مساحت 150 کیلومتر مربع در حال ساخت می باشد،</w:t>
      </w:r>
      <w:r>
        <w:rPr>
          <w:rFonts w:cs="B Nazanin" w:hint="cs"/>
          <w:sz w:val="30"/>
          <w:szCs w:val="30"/>
          <w:rtl/>
          <w:lang w:bidi="fa-IR"/>
        </w:rPr>
        <w:t xml:space="preserve"> ظرفیت تولید سالانه 57 هزار تن آمونیاک و هیدروژن سبز دارد</w:t>
      </w:r>
      <w:r w:rsidR="004813B5">
        <w:rPr>
          <w:rFonts w:cs="B Nazanin" w:hint="cs"/>
          <w:sz w:val="30"/>
          <w:szCs w:val="30"/>
          <w:rtl/>
          <w:lang w:bidi="fa-IR"/>
        </w:rPr>
        <w:t>.</w:t>
      </w:r>
    </w:p>
    <w:p w:rsidR="00B54287" w:rsidRPr="00C018B3" w:rsidRDefault="00B54287" w:rsidP="00B54287">
      <w:pPr>
        <w:bidi/>
        <w:spacing w:line="360" w:lineRule="auto"/>
        <w:jc w:val="both"/>
        <w:rPr>
          <w:rFonts w:cs="B Nazanin" w:hint="cs"/>
          <w:b/>
          <w:bCs/>
          <w:sz w:val="30"/>
          <w:szCs w:val="30"/>
          <w:rtl/>
          <w:lang w:bidi="fa-IR"/>
        </w:rPr>
      </w:pPr>
      <w:r w:rsidRPr="00C018B3">
        <w:rPr>
          <w:rFonts w:cs="B Nazanin" w:hint="cs"/>
          <w:b/>
          <w:bCs/>
          <w:sz w:val="30"/>
          <w:szCs w:val="30"/>
          <w:rtl/>
          <w:lang w:bidi="fa-IR"/>
        </w:rPr>
        <w:t>معرفی شرکت مشاور پروژه انرژی عبری 3</w:t>
      </w:r>
    </w:p>
    <w:p w:rsidR="00B54287" w:rsidRDefault="00B54287" w:rsidP="00B54287">
      <w:pPr>
        <w:bidi/>
        <w:spacing w:line="360" w:lineRule="auto"/>
        <w:jc w:val="both"/>
        <w:rPr>
          <w:rFonts w:cs="B Nazanin" w:hint="cs"/>
          <w:sz w:val="30"/>
          <w:szCs w:val="30"/>
          <w:rtl/>
          <w:lang w:bidi="fa-IR"/>
        </w:rPr>
      </w:pPr>
      <w:r>
        <w:rPr>
          <w:rFonts w:cs="B Nazanin" w:hint="cs"/>
          <w:sz w:val="30"/>
          <w:szCs w:val="30"/>
          <w:rtl/>
          <w:lang w:bidi="fa-IR"/>
        </w:rPr>
        <w:t>تایمز عمان</w:t>
      </w:r>
      <w:r>
        <w:rPr>
          <w:rFonts w:cs="B Nazanin" w:hint="cs"/>
          <w:sz w:val="30"/>
          <w:szCs w:val="30"/>
          <w:rtl/>
          <w:lang w:bidi="fa-IR"/>
        </w:rPr>
        <w:t xml:space="preserve"> </w:t>
      </w:r>
      <w:r>
        <w:rPr>
          <w:rFonts w:ascii="Sakkal Majalla" w:hAnsi="Sakkal Majalla" w:cs="Sakkal Majalla" w:hint="cs"/>
          <w:sz w:val="30"/>
          <w:szCs w:val="30"/>
          <w:rtl/>
          <w:lang w:bidi="fa-IR"/>
        </w:rPr>
        <w:t>–</w:t>
      </w:r>
      <w:r>
        <w:rPr>
          <w:rFonts w:cs="B Nazanin" w:hint="cs"/>
          <w:sz w:val="30"/>
          <w:szCs w:val="30"/>
          <w:rtl/>
          <w:lang w:bidi="fa-IR"/>
        </w:rPr>
        <w:t xml:space="preserve"> شرکت بین المللی ارائه خدمات مهندسی و مشاوره ای آل.ال.اف به عنوان مشاور پروژه انرژی پنل های خورشیدی عبری 3 در عمان معرفی شد.</w:t>
      </w:r>
    </w:p>
    <w:p w:rsidR="00B54287" w:rsidRPr="0082668E" w:rsidRDefault="00B54287" w:rsidP="00B54287">
      <w:pPr>
        <w:bidi/>
        <w:spacing w:line="360" w:lineRule="auto"/>
        <w:jc w:val="both"/>
        <w:rPr>
          <w:rFonts w:cs="B Nazanin"/>
          <w:sz w:val="30"/>
          <w:szCs w:val="30"/>
          <w:lang w:bidi="fa-IR"/>
        </w:rPr>
      </w:pPr>
      <w:r>
        <w:rPr>
          <w:rFonts w:cs="B Nazanin" w:hint="cs"/>
          <w:sz w:val="30"/>
          <w:szCs w:val="30"/>
          <w:rtl/>
          <w:lang w:bidi="fa-IR"/>
        </w:rPr>
        <w:t>پروژه عبری 3 قرار است در سه ماهه چهارم سال 2026 با سرمایه گذاری بیش از 400 میلیون دلاری راه اندازی شود.</w:t>
      </w:r>
    </w:p>
    <w:p w:rsidR="007257F6" w:rsidRPr="00E40650" w:rsidRDefault="007A71F7" w:rsidP="00B54287">
      <w:pPr>
        <w:bidi/>
        <w:spacing w:line="360" w:lineRule="auto"/>
        <w:jc w:val="both"/>
        <w:rPr>
          <w:rFonts w:cs="B Nazanin" w:hint="cs"/>
          <w:b/>
          <w:bCs/>
          <w:sz w:val="30"/>
          <w:szCs w:val="30"/>
          <w:rtl/>
          <w:lang w:bidi="fa-IR"/>
        </w:rPr>
      </w:pPr>
      <w:r w:rsidRPr="00E40650">
        <w:rPr>
          <w:rFonts w:cs="B Nazanin" w:hint="cs"/>
          <w:b/>
          <w:bCs/>
          <w:sz w:val="30"/>
          <w:szCs w:val="30"/>
          <w:rtl/>
          <w:lang w:bidi="fa-IR"/>
        </w:rPr>
        <w:t>بازار 6 و نیم میلیارد دلاری تجارت الکترونیک در عمان</w:t>
      </w:r>
    </w:p>
    <w:p w:rsidR="007A71F7" w:rsidRDefault="007A71F7" w:rsidP="00B54287">
      <w:pPr>
        <w:bidi/>
        <w:spacing w:line="360" w:lineRule="auto"/>
        <w:jc w:val="both"/>
        <w:rPr>
          <w:rFonts w:cs="B Nazanin" w:hint="cs"/>
          <w:sz w:val="30"/>
          <w:szCs w:val="30"/>
          <w:rtl/>
          <w:lang w:bidi="fa-IR"/>
        </w:rPr>
      </w:pPr>
      <w:r>
        <w:rPr>
          <w:rFonts w:cs="B Nazanin" w:hint="cs"/>
          <w:sz w:val="30"/>
          <w:szCs w:val="30"/>
          <w:rtl/>
          <w:lang w:bidi="fa-IR"/>
        </w:rPr>
        <w:t xml:space="preserve">عمان آبزرور </w:t>
      </w:r>
      <w:r>
        <w:rPr>
          <w:rFonts w:ascii="Sakkal Majalla" w:hAnsi="Sakkal Majalla" w:cs="Sakkal Majalla" w:hint="cs"/>
          <w:sz w:val="30"/>
          <w:szCs w:val="30"/>
          <w:rtl/>
          <w:lang w:bidi="fa-IR"/>
        </w:rPr>
        <w:t>–</w:t>
      </w:r>
      <w:r>
        <w:rPr>
          <w:rFonts w:cs="B Nazanin" w:hint="cs"/>
          <w:sz w:val="30"/>
          <w:szCs w:val="30"/>
          <w:rtl/>
          <w:lang w:bidi="fa-IR"/>
        </w:rPr>
        <w:t xml:space="preserve"> معاویه الرواس، مدیرعامل شرکت آی.او.ان عمان گفت بازار تجارت الکترونیک در عمان هم اکنون بیش از 2 میلیارد و 600 میلیون دلار برآورد می شود و انتظار می رود این بازار تا سال 2030 به بیش از 6 میلیارد و 570 میلیون دلار برسد.</w:t>
      </w:r>
    </w:p>
    <w:p w:rsidR="007A71F7" w:rsidRDefault="00E40650" w:rsidP="00B54287">
      <w:pPr>
        <w:bidi/>
        <w:spacing w:line="360" w:lineRule="auto"/>
        <w:jc w:val="both"/>
        <w:rPr>
          <w:rFonts w:cs="B Nazanin"/>
          <w:sz w:val="30"/>
          <w:szCs w:val="30"/>
          <w:rtl/>
          <w:lang w:bidi="fa-IR"/>
        </w:rPr>
      </w:pPr>
      <w:r>
        <w:rPr>
          <w:rFonts w:cs="B Nazanin" w:hint="cs"/>
          <w:sz w:val="30"/>
          <w:szCs w:val="30"/>
          <w:rtl/>
          <w:lang w:bidi="fa-IR"/>
        </w:rPr>
        <w:t>وی با اشاره به اینکه هم اکنون بیش از 69 درصد از کل نیروی کار عمان در بخش خصوصی فعالیت می کنند، گفت بازار تجارت الکترونیک عمان ظرفیت اشتغالزایی 200 هزار نفری تا سال 2028 دارد.</w:t>
      </w:r>
    </w:p>
    <w:p w:rsidR="00E40650" w:rsidRPr="00E40650" w:rsidRDefault="00E40650" w:rsidP="00B54287">
      <w:pPr>
        <w:bidi/>
        <w:spacing w:line="360" w:lineRule="auto"/>
        <w:jc w:val="both"/>
        <w:rPr>
          <w:rFonts w:cs="B Nazanin" w:hint="cs"/>
          <w:b/>
          <w:bCs/>
          <w:sz w:val="30"/>
          <w:szCs w:val="30"/>
          <w:rtl/>
          <w:lang w:bidi="fa-IR"/>
        </w:rPr>
      </w:pPr>
      <w:r w:rsidRPr="00E40650">
        <w:rPr>
          <w:rFonts w:cs="B Nazanin" w:hint="cs"/>
          <w:b/>
          <w:bCs/>
          <w:sz w:val="30"/>
          <w:szCs w:val="30"/>
          <w:rtl/>
          <w:lang w:bidi="fa-IR"/>
        </w:rPr>
        <w:t>افزایش حدود 12 درصدی مسافران فرودگاه های عمان</w:t>
      </w:r>
    </w:p>
    <w:p w:rsidR="00E40650" w:rsidRDefault="00B54287" w:rsidP="00B54287">
      <w:pPr>
        <w:bidi/>
        <w:spacing w:line="360" w:lineRule="auto"/>
        <w:jc w:val="both"/>
        <w:rPr>
          <w:rFonts w:cs="B Nazanin"/>
          <w:sz w:val="30"/>
          <w:szCs w:val="30"/>
          <w:rtl/>
          <w:lang w:bidi="fa-IR"/>
        </w:rPr>
      </w:pPr>
      <w:r>
        <w:rPr>
          <w:rFonts w:cs="B Nazanin" w:hint="cs"/>
          <w:sz w:val="30"/>
          <w:szCs w:val="30"/>
          <w:rtl/>
          <w:lang w:bidi="fa-IR"/>
        </w:rPr>
        <w:t>تایمز عمان</w:t>
      </w:r>
      <w:r w:rsidR="00E40650">
        <w:rPr>
          <w:rFonts w:cs="B Nazanin" w:hint="cs"/>
          <w:sz w:val="30"/>
          <w:szCs w:val="30"/>
          <w:rtl/>
          <w:lang w:bidi="fa-IR"/>
        </w:rPr>
        <w:t xml:space="preserve"> </w:t>
      </w:r>
      <w:r w:rsidR="00E40650">
        <w:rPr>
          <w:rFonts w:ascii="Sakkal Majalla" w:hAnsi="Sakkal Majalla" w:cs="Sakkal Majalla" w:hint="cs"/>
          <w:sz w:val="30"/>
          <w:szCs w:val="30"/>
          <w:rtl/>
          <w:lang w:bidi="fa-IR"/>
        </w:rPr>
        <w:t>–</w:t>
      </w:r>
      <w:r w:rsidR="00E40650">
        <w:rPr>
          <w:rFonts w:cs="B Nazanin" w:hint="cs"/>
          <w:sz w:val="30"/>
          <w:szCs w:val="30"/>
          <w:rtl/>
          <w:lang w:bidi="fa-IR"/>
        </w:rPr>
        <w:t xml:space="preserve"> مرکز ملی آمار و اطلاعات عمان اعلام کرد ترافیک مسافری در فرودگاه های عمان در نیمه اول سال 2024 نسبت به مدت مشابه در سال گذشته با افزایش 11 ممیز 9 دهم درصدی همراه بوده است.</w:t>
      </w:r>
    </w:p>
    <w:p w:rsidR="00E40650" w:rsidRDefault="00E40650" w:rsidP="00B54287">
      <w:pPr>
        <w:bidi/>
        <w:spacing w:line="360" w:lineRule="auto"/>
        <w:jc w:val="both"/>
        <w:rPr>
          <w:rFonts w:cs="B Nazanin" w:hint="cs"/>
          <w:sz w:val="30"/>
          <w:szCs w:val="30"/>
          <w:rtl/>
          <w:lang w:bidi="fa-IR"/>
        </w:rPr>
      </w:pPr>
      <w:r>
        <w:rPr>
          <w:rFonts w:cs="B Nazanin" w:hint="cs"/>
          <w:sz w:val="30"/>
          <w:szCs w:val="30"/>
          <w:rtl/>
          <w:lang w:bidi="fa-IR"/>
        </w:rPr>
        <w:lastRenderedPageBreak/>
        <w:t>در نیمه اول سال جاری 7 میلیون و 74 هزار مسافر با بیش از 53 هزار پرواز از فرودگاه های عمان تردد کرده اند. این رقم در نیمه اول سال گذشته 6 میلیون و 322 هزار نفر گزارش شده است.</w:t>
      </w:r>
    </w:p>
    <w:p w:rsidR="00E40650" w:rsidRPr="005036A2" w:rsidRDefault="00E40650" w:rsidP="00B54287">
      <w:pPr>
        <w:bidi/>
        <w:spacing w:line="360" w:lineRule="auto"/>
        <w:jc w:val="both"/>
        <w:rPr>
          <w:rFonts w:cs="B Nazanin"/>
          <w:b/>
          <w:bCs/>
          <w:sz w:val="30"/>
          <w:szCs w:val="30"/>
          <w:rtl/>
          <w:lang w:bidi="fa-IR"/>
        </w:rPr>
      </w:pPr>
      <w:r w:rsidRPr="005036A2">
        <w:rPr>
          <w:rFonts w:cs="B Nazanin" w:hint="cs"/>
          <w:b/>
          <w:bCs/>
          <w:sz w:val="30"/>
          <w:szCs w:val="30"/>
          <w:rtl/>
          <w:lang w:bidi="fa-IR"/>
        </w:rPr>
        <w:t>ساخت کارخانه پلیمر توسط شرکت انگلیسی</w:t>
      </w:r>
    </w:p>
    <w:p w:rsidR="00C8617B" w:rsidRDefault="005036A2" w:rsidP="00B54287">
      <w:pPr>
        <w:bidi/>
        <w:spacing w:line="360" w:lineRule="auto"/>
        <w:jc w:val="both"/>
        <w:rPr>
          <w:rFonts w:cs="B Nazanin" w:hint="cs"/>
          <w:sz w:val="30"/>
          <w:szCs w:val="30"/>
          <w:rtl/>
          <w:lang w:bidi="fa-IR"/>
        </w:rPr>
      </w:pPr>
      <w:r>
        <w:rPr>
          <w:rFonts w:cs="B Nazanin" w:hint="cs"/>
          <w:sz w:val="30"/>
          <w:szCs w:val="30"/>
          <w:rtl/>
          <w:lang w:bidi="fa-IR"/>
        </w:rPr>
        <w:t>عمان آ</w:t>
      </w:r>
      <w:r w:rsidR="00A67800">
        <w:rPr>
          <w:rFonts w:cs="B Nazanin" w:hint="cs"/>
          <w:sz w:val="30"/>
          <w:szCs w:val="30"/>
          <w:rtl/>
          <w:lang w:bidi="fa-IR"/>
        </w:rPr>
        <w:t xml:space="preserve">بزرور </w:t>
      </w:r>
      <w:r w:rsidR="00A67800">
        <w:rPr>
          <w:rFonts w:ascii="Sakkal Majalla" w:hAnsi="Sakkal Majalla" w:cs="Sakkal Majalla" w:hint="cs"/>
          <w:sz w:val="30"/>
          <w:szCs w:val="30"/>
          <w:rtl/>
          <w:lang w:bidi="fa-IR"/>
        </w:rPr>
        <w:t>–</w:t>
      </w:r>
      <w:r w:rsidR="00A67800">
        <w:rPr>
          <w:rFonts w:cs="B Nazanin" w:hint="cs"/>
          <w:sz w:val="30"/>
          <w:szCs w:val="30"/>
          <w:rtl/>
          <w:lang w:bidi="fa-IR"/>
        </w:rPr>
        <w:t xml:space="preserve"> مدیرعامل شرکت انگلیسی اس.ان.اف یکی از بزرگترین شرکت های تولیدکننده مواد شیمیایی اعلام کرد قصد دارد به منظور تامین نیاز مشتریان فعال در حوزه میادین نفتی و تاسیسات آب در عمان و کشورهای همجوارش، یک کارخانه تولید پلیمر در این کشور احداث کند.</w:t>
      </w:r>
    </w:p>
    <w:p w:rsidR="00C8617B" w:rsidRDefault="00A67800" w:rsidP="00B54287">
      <w:pPr>
        <w:bidi/>
        <w:spacing w:line="360" w:lineRule="auto"/>
        <w:jc w:val="both"/>
        <w:rPr>
          <w:rFonts w:cs="B Nazanin" w:hint="cs"/>
          <w:sz w:val="30"/>
          <w:szCs w:val="30"/>
          <w:rtl/>
          <w:lang w:bidi="fa-IR"/>
        </w:rPr>
      </w:pPr>
      <w:r>
        <w:rPr>
          <w:rFonts w:cs="B Nazanin" w:hint="cs"/>
          <w:sz w:val="30"/>
          <w:szCs w:val="30"/>
          <w:rtl/>
          <w:lang w:bidi="fa-IR"/>
        </w:rPr>
        <w:t>وی گفت با احداث این کارخانه در عمان، هزینه حمل و نقل به شدت کاهش می یابد و زنجیره تامین برای نیازهای حوزه انرژی این کشور و کشورهای همجوار آن تکمیل می شود.</w:t>
      </w:r>
    </w:p>
    <w:p w:rsidR="00A67800" w:rsidRPr="00A67800" w:rsidRDefault="00A67800" w:rsidP="00B54287">
      <w:pPr>
        <w:bidi/>
        <w:spacing w:line="360" w:lineRule="auto"/>
        <w:jc w:val="both"/>
        <w:rPr>
          <w:rFonts w:cs="B Nazanin" w:hint="cs"/>
          <w:b/>
          <w:bCs/>
          <w:sz w:val="30"/>
          <w:szCs w:val="30"/>
          <w:rtl/>
          <w:lang w:bidi="fa-IR"/>
        </w:rPr>
      </w:pPr>
      <w:r w:rsidRPr="00A67800">
        <w:rPr>
          <w:rFonts w:cs="B Nazanin" w:hint="cs"/>
          <w:b/>
          <w:bCs/>
          <w:sz w:val="30"/>
          <w:szCs w:val="30"/>
          <w:rtl/>
          <w:lang w:bidi="fa-IR"/>
        </w:rPr>
        <w:t>تزریق کمک 156 میلیون دلاری به شرکت هواپیمایی عمان ایر</w:t>
      </w:r>
    </w:p>
    <w:p w:rsidR="00A67800" w:rsidRDefault="00A67800" w:rsidP="00B54287">
      <w:pPr>
        <w:bidi/>
        <w:spacing w:line="360" w:lineRule="auto"/>
        <w:jc w:val="both"/>
        <w:rPr>
          <w:rFonts w:cs="B Nazanin" w:hint="cs"/>
          <w:sz w:val="30"/>
          <w:szCs w:val="30"/>
          <w:rtl/>
          <w:lang w:bidi="fa-IR"/>
        </w:rPr>
      </w:pPr>
      <w:r>
        <w:rPr>
          <w:rFonts w:cs="B Nazanin" w:hint="cs"/>
          <w:sz w:val="30"/>
          <w:szCs w:val="30"/>
          <w:rtl/>
          <w:lang w:bidi="fa-IR"/>
        </w:rPr>
        <w:t xml:space="preserve">عمان آبزرور </w:t>
      </w:r>
      <w:r>
        <w:rPr>
          <w:rFonts w:ascii="Sakkal Majalla" w:hAnsi="Sakkal Majalla" w:cs="Sakkal Majalla" w:hint="cs"/>
          <w:sz w:val="30"/>
          <w:szCs w:val="30"/>
          <w:rtl/>
          <w:lang w:bidi="fa-IR"/>
        </w:rPr>
        <w:t>–</w:t>
      </w:r>
      <w:r>
        <w:rPr>
          <w:rFonts w:cs="B Nazanin" w:hint="cs"/>
          <w:sz w:val="30"/>
          <w:szCs w:val="30"/>
          <w:rtl/>
          <w:lang w:bidi="fa-IR"/>
        </w:rPr>
        <w:t xml:space="preserve"> شرکت هواپیمایی عمان ایر که سال هاست شرکتی زیان ده به شمار می آید، در سال 2023 کمک 156 میلیون دلاری از دولت عمان دریافت کرده است. این کمک علاوه بر وام یک میلیارد و 380 میلیون دلاری اعطا شده به این شرکت می باشد.</w:t>
      </w:r>
    </w:p>
    <w:p w:rsidR="00A67800" w:rsidRDefault="00A67800" w:rsidP="00B54287">
      <w:pPr>
        <w:bidi/>
        <w:spacing w:line="360" w:lineRule="auto"/>
        <w:jc w:val="both"/>
        <w:rPr>
          <w:rFonts w:cs="B Nazanin"/>
          <w:sz w:val="30"/>
          <w:szCs w:val="30"/>
          <w:rtl/>
          <w:lang w:bidi="fa-IR"/>
        </w:rPr>
      </w:pPr>
      <w:r>
        <w:rPr>
          <w:rFonts w:cs="B Nazanin" w:hint="cs"/>
          <w:sz w:val="30"/>
          <w:szCs w:val="30"/>
          <w:rtl/>
          <w:lang w:bidi="fa-IR"/>
        </w:rPr>
        <w:t xml:space="preserve">شرکت هواپیمایی عمان ایر با اجرای برنامه 4 ساله خود </w:t>
      </w:r>
      <w:r w:rsidR="00A229BD">
        <w:rPr>
          <w:rFonts w:cs="B Nazanin" w:hint="cs"/>
          <w:sz w:val="30"/>
          <w:szCs w:val="30"/>
          <w:rtl/>
          <w:lang w:bidi="fa-IR"/>
        </w:rPr>
        <w:t>برنامه</w:t>
      </w:r>
      <w:r>
        <w:rPr>
          <w:rFonts w:cs="B Nazanin" w:hint="cs"/>
          <w:sz w:val="30"/>
          <w:szCs w:val="30"/>
          <w:rtl/>
          <w:lang w:bidi="fa-IR"/>
        </w:rPr>
        <w:t xml:space="preserve"> دارد </w:t>
      </w:r>
      <w:r w:rsidR="00A229BD">
        <w:rPr>
          <w:rFonts w:cs="B Nazanin" w:hint="cs"/>
          <w:sz w:val="30"/>
          <w:szCs w:val="30"/>
          <w:rtl/>
          <w:lang w:bidi="fa-IR"/>
        </w:rPr>
        <w:t>از سال 2026 به سودآوری برسد.</w:t>
      </w:r>
    </w:p>
    <w:p w:rsidR="00A229BD" w:rsidRPr="00A229BD" w:rsidRDefault="00A229BD" w:rsidP="00B54287">
      <w:pPr>
        <w:bidi/>
        <w:spacing w:line="360" w:lineRule="auto"/>
        <w:jc w:val="both"/>
        <w:rPr>
          <w:rFonts w:cs="B Nazanin" w:hint="cs"/>
          <w:b/>
          <w:bCs/>
          <w:sz w:val="30"/>
          <w:szCs w:val="30"/>
          <w:rtl/>
          <w:lang w:bidi="fa-IR"/>
        </w:rPr>
      </w:pPr>
      <w:r w:rsidRPr="00A229BD">
        <w:rPr>
          <w:rFonts w:cs="B Nazanin" w:hint="cs"/>
          <w:b/>
          <w:bCs/>
          <w:sz w:val="30"/>
          <w:szCs w:val="30"/>
          <w:rtl/>
          <w:lang w:bidi="fa-IR"/>
        </w:rPr>
        <w:t>وزیر تجارت: شکوفایی تجارت عمان و هند با توافق جامع</w:t>
      </w:r>
    </w:p>
    <w:p w:rsidR="00A229BD" w:rsidRDefault="00A229BD" w:rsidP="00B54287">
      <w:pPr>
        <w:bidi/>
        <w:spacing w:line="360" w:lineRule="auto"/>
        <w:jc w:val="both"/>
        <w:rPr>
          <w:rFonts w:cs="B Nazanin"/>
          <w:sz w:val="30"/>
          <w:szCs w:val="30"/>
          <w:rtl/>
          <w:lang w:bidi="fa-IR"/>
        </w:rPr>
      </w:pPr>
      <w:r>
        <w:rPr>
          <w:rFonts w:cs="B Nazanin" w:hint="cs"/>
          <w:sz w:val="30"/>
          <w:szCs w:val="30"/>
          <w:rtl/>
          <w:lang w:bidi="fa-IR"/>
        </w:rPr>
        <w:t xml:space="preserve">مسقط دیلی </w:t>
      </w:r>
      <w:r>
        <w:rPr>
          <w:rFonts w:ascii="Sakkal Majalla" w:hAnsi="Sakkal Majalla" w:cs="Sakkal Majalla" w:hint="cs"/>
          <w:sz w:val="30"/>
          <w:szCs w:val="30"/>
          <w:rtl/>
          <w:lang w:bidi="fa-IR"/>
        </w:rPr>
        <w:t>–</w:t>
      </w:r>
      <w:r>
        <w:rPr>
          <w:rFonts w:cs="B Nazanin" w:hint="cs"/>
          <w:sz w:val="30"/>
          <w:szCs w:val="30"/>
          <w:rtl/>
          <w:lang w:bidi="fa-IR"/>
        </w:rPr>
        <w:t xml:space="preserve"> قیس الیوسف، وزیر تجارت، صنعت و توسعه سرمایه گذاری عمان در خلال ملاقات با مدیران اتاق بازرگانی هند و خلیج فارس گفت با اجرایی شدن توافق جامع شراکت اقتصادی، تجارت میان عمان و هند شکوفا خواهد شد.</w:t>
      </w:r>
    </w:p>
    <w:p w:rsidR="00C8617B" w:rsidRDefault="00A229BD" w:rsidP="00B54287">
      <w:pPr>
        <w:bidi/>
        <w:spacing w:line="360" w:lineRule="auto"/>
        <w:jc w:val="both"/>
        <w:rPr>
          <w:rFonts w:cs="B Nazanin" w:hint="cs"/>
          <w:sz w:val="30"/>
          <w:szCs w:val="30"/>
          <w:rtl/>
          <w:lang w:bidi="fa-IR"/>
        </w:rPr>
      </w:pPr>
      <w:r>
        <w:rPr>
          <w:rFonts w:cs="B Nazanin" w:hint="cs"/>
          <w:sz w:val="30"/>
          <w:szCs w:val="30"/>
          <w:rtl/>
          <w:lang w:bidi="fa-IR"/>
        </w:rPr>
        <w:lastRenderedPageBreak/>
        <w:t>وی افزود اولویت عمان توسعه صنایع در حوزه های تولید، حمل و نقل و لجستیک، گردشگری، انرژی و معادن و امنیت غذایی می باشد.</w:t>
      </w:r>
    </w:p>
    <w:p w:rsidR="00A229BD" w:rsidRPr="007A2DAF" w:rsidRDefault="007A2DAF" w:rsidP="00B54287">
      <w:pPr>
        <w:bidi/>
        <w:spacing w:line="360" w:lineRule="auto"/>
        <w:jc w:val="both"/>
        <w:rPr>
          <w:rFonts w:cs="B Nazanin" w:hint="cs"/>
          <w:b/>
          <w:bCs/>
          <w:sz w:val="30"/>
          <w:szCs w:val="30"/>
          <w:rtl/>
          <w:lang w:bidi="fa-IR"/>
        </w:rPr>
      </w:pPr>
      <w:r w:rsidRPr="007A2DAF">
        <w:rPr>
          <w:rFonts w:cs="B Nazanin" w:hint="cs"/>
          <w:b/>
          <w:bCs/>
          <w:sz w:val="30"/>
          <w:szCs w:val="30"/>
          <w:rtl/>
          <w:lang w:bidi="fa-IR"/>
        </w:rPr>
        <w:t>سود 82 میلیون دلاری شرکت عمران</w:t>
      </w:r>
    </w:p>
    <w:p w:rsidR="007A2DAF" w:rsidRDefault="007A2DAF" w:rsidP="007A2DAF">
      <w:pPr>
        <w:bidi/>
        <w:spacing w:line="360" w:lineRule="auto"/>
        <w:jc w:val="both"/>
        <w:rPr>
          <w:rFonts w:cs="B Nazanin" w:hint="cs"/>
          <w:sz w:val="30"/>
          <w:szCs w:val="30"/>
          <w:rtl/>
          <w:lang w:bidi="fa-IR"/>
        </w:rPr>
      </w:pPr>
      <w:r>
        <w:rPr>
          <w:rFonts w:cs="B Nazanin" w:hint="cs"/>
          <w:sz w:val="30"/>
          <w:szCs w:val="30"/>
          <w:rtl/>
          <w:lang w:bidi="fa-IR"/>
        </w:rPr>
        <w:t xml:space="preserve">عمان آبزرور </w:t>
      </w:r>
      <w:r>
        <w:rPr>
          <w:rFonts w:ascii="Sakkal Majalla" w:hAnsi="Sakkal Majalla" w:cs="Sakkal Majalla" w:hint="cs"/>
          <w:sz w:val="30"/>
          <w:szCs w:val="30"/>
          <w:rtl/>
          <w:lang w:bidi="fa-IR"/>
        </w:rPr>
        <w:t>–</w:t>
      </w:r>
      <w:r>
        <w:rPr>
          <w:rFonts w:cs="B Nazanin" w:hint="cs"/>
          <w:sz w:val="30"/>
          <w:szCs w:val="30"/>
          <w:rtl/>
          <w:lang w:bidi="fa-IR"/>
        </w:rPr>
        <w:t xml:space="preserve"> شرکت دولتی عمران مهمترین شرکت سرمایه گذاری در حوزه گردشگری عمان اعلام کرد سود این شرکت در سال 2023 با افزایش 199 درصدی نسبت به سال پیش از آن به بیش از 82 میلیون دلار رسیده است.</w:t>
      </w:r>
    </w:p>
    <w:p w:rsidR="007A2DAF" w:rsidRDefault="00DA4527" w:rsidP="00DA4527">
      <w:pPr>
        <w:bidi/>
        <w:spacing w:line="360" w:lineRule="auto"/>
        <w:jc w:val="both"/>
        <w:rPr>
          <w:rFonts w:cs="B Nazanin" w:hint="cs"/>
          <w:sz w:val="30"/>
          <w:szCs w:val="30"/>
          <w:rtl/>
          <w:lang w:bidi="fa-IR"/>
        </w:rPr>
      </w:pPr>
      <w:r>
        <w:rPr>
          <w:rFonts w:cs="B Nazanin" w:hint="cs"/>
          <w:sz w:val="30"/>
          <w:szCs w:val="30"/>
          <w:rtl/>
          <w:lang w:bidi="fa-IR"/>
        </w:rPr>
        <w:t>شرکت عمران اعلام کرد مجموع درآمدهای این شرکت در سال گذشته بیش از 183 میلیون دلار و مجموع دارایی های آن حدود یک میلیارد و 750 میلیون دلار بوده</w:t>
      </w:r>
      <w:bookmarkStart w:id="0" w:name="_GoBack"/>
      <w:bookmarkEnd w:id="0"/>
      <w:r>
        <w:rPr>
          <w:rFonts w:cs="B Nazanin" w:hint="cs"/>
          <w:sz w:val="30"/>
          <w:szCs w:val="30"/>
          <w:rtl/>
          <w:lang w:bidi="fa-IR"/>
        </w:rPr>
        <w:t xml:space="preserve"> است.</w:t>
      </w:r>
    </w:p>
    <w:p w:rsidR="00DA4527" w:rsidRDefault="00DA4527" w:rsidP="00DA4527">
      <w:pPr>
        <w:bidi/>
        <w:spacing w:line="360" w:lineRule="auto"/>
        <w:jc w:val="both"/>
        <w:rPr>
          <w:rFonts w:cs="B Nazanin" w:hint="cs"/>
          <w:sz w:val="30"/>
          <w:szCs w:val="30"/>
          <w:lang w:bidi="fa-IR"/>
        </w:rPr>
      </w:pPr>
    </w:p>
    <w:p w:rsidR="004813B5" w:rsidRPr="00530D9F" w:rsidRDefault="004813B5" w:rsidP="00B54287">
      <w:pPr>
        <w:bidi/>
        <w:spacing w:line="360" w:lineRule="auto"/>
        <w:jc w:val="both"/>
        <w:rPr>
          <w:rFonts w:cs="B Nazanin"/>
          <w:sz w:val="30"/>
          <w:szCs w:val="30"/>
          <w:lang w:bidi="fa-IR"/>
        </w:rPr>
      </w:pPr>
    </w:p>
    <w:p w:rsidR="00A54ED0" w:rsidRPr="00C43BF6" w:rsidRDefault="00A54ED0" w:rsidP="00B54287">
      <w:pPr>
        <w:bidi/>
        <w:spacing w:line="360" w:lineRule="auto"/>
        <w:jc w:val="both"/>
        <w:rPr>
          <w:rFonts w:cs="B Nazanin"/>
          <w:b/>
          <w:bCs/>
          <w:sz w:val="32"/>
          <w:szCs w:val="32"/>
          <w:rtl/>
          <w:lang w:bidi="fa-IR"/>
        </w:rPr>
      </w:pPr>
      <w:r w:rsidRPr="00C43BF6">
        <w:rPr>
          <w:rFonts w:cs="B Nazanin" w:hint="cs"/>
          <w:b/>
          <w:bCs/>
          <w:sz w:val="32"/>
          <w:szCs w:val="32"/>
          <w:rtl/>
          <w:lang w:bidi="fa-IR"/>
        </w:rPr>
        <w:t>تهیه کننده : محمود رسولی</w:t>
      </w:r>
    </w:p>
    <w:p w:rsidR="00A54ED0" w:rsidRDefault="00A54ED0" w:rsidP="00B54287">
      <w:pPr>
        <w:bidi/>
        <w:spacing w:line="360" w:lineRule="auto"/>
        <w:jc w:val="both"/>
      </w:pPr>
      <w:r w:rsidRPr="00C43BF6">
        <w:rPr>
          <w:rFonts w:cs="B Nazanin" w:hint="cs"/>
          <w:b/>
          <w:bCs/>
          <w:sz w:val="32"/>
          <w:szCs w:val="32"/>
          <w:rtl/>
          <w:lang w:bidi="fa-IR"/>
        </w:rPr>
        <w:t>کارشناس اقتصادی سفارت جمهوری اسلامی ایران در مسقط</w:t>
      </w:r>
    </w:p>
    <w:p w:rsidR="001406DE" w:rsidRDefault="00DA4527" w:rsidP="00B54287">
      <w:pPr>
        <w:spacing w:line="360" w:lineRule="auto"/>
      </w:pPr>
    </w:p>
    <w:sectPr w:rsidR="001406DE" w:rsidSect="00703220">
      <w:footerReference w:type="default" r:id="rId5"/>
      <w:pgSz w:w="12240" w:h="15840"/>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CB" w:rsidRPr="00AE61CB" w:rsidRDefault="00DA4527" w:rsidP="00AE61CB">
    <w:pPr>
      <w:pStyle w:val="Footer"/>
      <w:pBdr>
        <w:top w:val="thinThickSmallGap" w:sz="24" w:space="1" w:color="823B0B" w:themeColor="accent2" w:themeShade="7F"/>
      </w:pBdr>
      <w:rPr>
        <w:rFonts w:asciiTheme="majorHAnsi" w:hAnsiTheme="majorHAnsi" w:cs="B Nazanin"/>
      </w:rPr>
    </w:pPr>
    <w:r w:rsidRPr="00AE61CB">
      <w:rPr>
        <w:rFonts w:asciiTheme="majorHAnsi" w:hAnsiTheme="majorHAnsi" w:cs="B Nazanin" w:hint="cs"/>
        <w:rtl/>
      </w:rPr>
      <w:t>سفارت جمهوری اسلامی ایران - مسقط</w:t>
    </w:r>
    <w:r w:rsidRPr="00AE61CB">
      <w:rPr>
        <w:rFonts w:asciiTheme="majorHAnsi" w:hAnsiTheme="majorHAnsi" w:cs="B Nazanin"/>
      </w:rPr>
      <w:ptab w:relativeTo="margin" w:alignment="right" w:leader="none"/>
    </w:r>
    <w:r w:rsidRPr="00AE61CB">
      <w:rPr>
        <w:rFonts w:asciiTheme="majorHAnsi" w:hAnsiTheme="majorHAnsi" w:cs="B Nazanin"/>
      </w:rPr>
      <w:t xml:space="preserve"> </w:t>
    </w:r>
    <w:r w:rsidRPr="00AE61CB">
      <w:rPr>
        <w:rFonts w:cs="B Nazanin"/>
      </w:rPr>
      <w:fldChar w:fldCharType="begin"/>
    </w:r>
    <w:r w:rsidRPr="00AE61CB">
      <w:rPr>
        <w:rFonts w:cs="B Nazanin"/>
      </w:rPr>
      <w:instrText xml:space="preserve"> PAGE   \* MERGEFORMAT </w:instrText>
    </w:r>
    <w:r w:rsidRPr="00AE61CB">
      <w:rPr>
        <w:rFonts w:cs="B Nazanin"/>
      </w:rPr>
      <w:fldChar w:fldCharType="separate"/>
    </w:r>
    <w:r w:rsidRPr="00DA4527">
      <w:rPr>
        <w:rFonts w:asciiTheme="majorHAnsi" w:hAnsiTheme="majorHAnsi" w:cs="B Nazanin"/>
        <w:noProof/>
      </w:rPr>
      <w:t>5</w:t>
    </w:r>
    <w:r w:rsidRPr="00AE61CB">
      <w:rPr>
        <w:rFonts w:asciiTheme="majorHAnsi" w:hAnsiTheme="majorHAnsi" w:cs="B Nazanin"/>
        <w:noProof/>
      </w:rPr>
      <w:fldChar w:fldCharType="end"/>
    </w:r>
  </w:p>
  <w:p w:rsidR="00703220" w:rsidRDefault="00DA452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D0"/>
    <w:rsid w:val="00201D88"/>
    <w:rsid w:val="002537BF"/>
    <w:rsid w:val="003468AA"/>
    <w:rsid w:val="00450384"/>
    <w:rsid w:val="004813B5"/>
    <w:rsid w:val="005036A2"/>
    <w:rsid w:val="005D7D93"/>
    <w:rsid w:val="00700BB4"/>
    <w:rsid w:val="007257F6"/>
    <w:rsid w:val="007A2DAF"/>
    <w:rsid w:val="007A71F7"/>
    <w:rsid w:val="0082668E"/>
    <w:rsid w:val="00A229BD"/>
    <w:rsid w:val="00A54ED0"/>
    <w:rsid w:val="00A67800"/>
    <w:rsid w:val="00A71024"/>
    <w:rsid w:val="00B54287"/>
    <w:rsid w:val="00C018B3"/>
    <w:rsid w:val="00C64151"/>
    <w:rsid w:val="00C8617B"/>
    <w:rsid w:val="00DA4527"/>
    <w:rsid w:val="00E40650"/>
    <w:rsid w:val="00E75C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4E570-1D14-479D-AD99-1819145C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ED0"/>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6005</dc:creator>
  <cp:keywords/>
  <dc:description/>
  <cp:lastModifiedBy>6005</cp:lastModifiedBy>
  <cp:revision>11</cp:revision>
  <dcterms:created xsi:type="dcterms:W3CDTF">2024-07-31T06:11:00Z</dcterms:created>
  <dcterms:modified xsi:type="dcterms:W3CDTF">2024-07-31T08:17:00Z</dcterms:modified>
</cp:coreProperties>
</file>