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10852" w14:textId="539F0496" w:rsidR="001C3319" w:rsidRPr="0029702A" w:rsidRDefault="002E5D55" w:rsidP="001A359E">
      <w:pPr>
        <w:bidi/>
        <w:rPr>
          <w:rFonts w:cs="B Nazanin"/>
          <w:sz w:val="28"/>
          <w:szCs w:val="28"/>
          <w:rtl/>
          <w:lang w:bidi="fa-IR"/>
        </w:rPr>
      </w:pPr>
      <w:r w:rsidRPr="0029702A">
        <w:rPr>
          <w:rFonts w:cs="B Nazanin" w:hint="cs"/>
          <w:sz w:val="28"/>
          <w:szCs w:val="28"/>
          <w:rtl/>
          <w:lang w:bidi="fa-IR"/>
        </w:rPr>
        <w:t>گزارش جلسه علنی مجلس</w:t>
      </w:r>
      <w:r w:rsidR="009062C1" w:rsidRPr="0029702A">
        <w:rPr>
          <w:rFonts w:cs="B Nazanin" w:hint="cs"/>
          <w:sz w:val="28"/>
          <w:szCs w:val="28"/>
          <w:rtl/>
          <w:lang w:bidi="fa-IR"/>
        </w:rPr>
        <w:t xml:space="preserve"> مورخ </w:t>
      </w:r>
      <w:r w:rsidR="00D43C04" w:rsidRPr="0029702A">
        <w:rPr>
          <w:rFonts w:cs="B Nazanin" w:hint="cs"/>
          <w:sz w:val="28"/>
          <w:szCs w:val="28"/>
          <w:rtl/>
          <w:lang w:bidi="fa-IR"/>
        </w:rPr>
        <w:t>1</w:t>
      </w:r>
      <w:r w:rsidR="001A359E" w:rsidRPr="0029702A">
        <w:rPr>
          <w:rFonts w:cs="B Nazanin" w:hint="cs"/>
          <w:sz w:val="28"/>
          <w:szCs w:val="28"/>
          <w:rtl/>
          <w:lang w:bidi="fa-IR"/>
        </w:rPr>
        <w:t>7</w:t>
      </w:r>
      <w:r w:rsidR="009062C1" w:rsidRPr="0029702A">
        <w:rPr>
          <w:rFonts w:cs="B Nazanin" w:hint="cs"/>
          <w:sz w:val="28"/>
          <w:szCs w:val="28"/>
          <w:rtl/>
          <w:lang w:bidi="fa-IR"/>
        </w:rPr>
        <w:t>/</w:t>
      </w:r>
      <w:r w:rsidR="00D43C04" w:rsidRPr="0029702A">
        <w:rPr>
          <w:rFonts w:cs="B Nazanin" w:hint="cs"/>
          <w:sz w:val="28"/>
          <w:szCs w:val="28"/>
          <w:rtl/>
          <w:lang w:bidi="fa-IR"/>
        </w:rPr>
        <w:t>9</w:t>
      </w:r>
      <w:r w:rsidR="009062C1" w:rsidRPr="0029702A">
        <w:rPr>
          <w:rFonts w:cs="B Nazanin" w:hint="cs"/>
          <w:sz w:val="28"/>
          <w:szCs w:val="28"/>
          <w:rtl/>
          <w:lang w:bidi="fa-IR"/>
        </w:rPr>
        <w:t xml:space="preserve">/1403 نوبت </w:t>
      </w:r>
      <w:r w:rsidR="00EC0305" w:rsidRPr="0029702A">
        <w:rPr>
          <w:rFonts w:cs="B Nazanin" w:hint="cs"/>
          <w:sz w:val="28"/>
          <w:szCs w:val="28"/>
          <w:rtl/>
          <w:lang w:bidi="fa-IR"/>
        </w:rPr>
        <w:t>صبح</w:t>
      </w:r>
    </w:p>
    <w:p w14:paraId="48E17FB4" w14:textId="5F14E2EB" w:rsidR="00D43C04" w:rsidRPr="0029702A" w:rsidRDefault="00D43C04" w:rsidP="00D43C04">
      <w:pPr>
        <w:bidi/>
        <w:rPr>
          <w:rFonts w:cs="B Nazanin"/>
          <w:sz w:val="28"/>
          <w:szCs w:val="28"/>
          <w:rtl/>
          <w:lang w:bidi="fa-IR"/>
        </w:rPr>
      </w:pPr>
      <w:r w:rsidRPr="0029702A">
        <w:rPr>
          <w:rFonts w:cs="B Nazanin" w:hint="cs"/>
          <w:sz w:val="28"/>
          <w:szCs w:val="28"/>
          <w:rtl/>
          <w:lang w:bidi="fa-IR"/>
        </w:rPr>
        <w:t>بررسی بخش درآمدی لایحه بودجه سال 1404 کل کشور</w:t>
      </w:r>
    </w:p>
    <w:p w14:paraId="330221F1" w14:textId="0F2CAE0A" w:rsidR="007B0FE7" w:rsidRPr="0029702A" w:rsidRDefault="001A359E" w:rsidP="007B0FE7">
      <w:pPr>
        <w:bidi/>
        <w:rPr>
          <w:rFonts w:cs="B Nazanin" w:hint="cs"/>
          <w:sz w:val="28"/>
          <w:szCs w:val="28"/>
          <w:rtl/>
          <w:lang w:bidi="fa-IR"/>
        </w:rPr>
      </w:pPr>
      <w:r w:rsidRPr="0029702A">
        <w:rPr>
          <w:rFonts w:cs="B Nazanin" w:hint="cs"/>
          <w:sz w:val="28"/>
          <w:szCs w:val="28"/>
          <w:rtl/>
          <w:lang w:bidi="fa-IR"/>
        </w:rPr>
        <w:t>تبصره15-</w:t>
      </w:r>
    </w:p>
    <w:p w14:paraId="6931F42A" w14:textId="77777777" w:rsidR="001A359E" w:rsidRPr="0029702A" w:rsidRDefault="001A359E" w:rsidP="001A359E">
      <w:pPr>
        <w:pStyle w:val="NormalWeb"/>
        <w:shd w:val="clear" w:color="auto" w:fill="FFFFFF"/>
        <w:bidi/>
        <w:spacing w:before="75" w:beforeAutospacing="0" w:after="240" w:afterAutospacing="0" w:line="450" w:lineRule="atLeast"/>
        <w:jc w:val="both"/>
        <w:rPr>
          <w:rFonts w:ascii="SiteFont" w:hAnsi="SiteFont" w:cs="B Nazanin"/>
          <w:sz w:val="28"/>
          <w:szCs w:val="28"/>
        </w:rPr>
      </w:pPr>
      <w:r w:rsidRPr="0029702A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>در راستای تأمین اهداف رشد اقتصادی، تحقق اهداف سالانه ایجاد اشتغال و تبصره(</w:t>
      </w:r>
      <w:r w:rsidRPr="0029702A">
        <w:rPr>
          <w:rStyle w:val="Strong"/>
          <w:rFonts w:ascii="SiteFont" w:hAnsi="SiteFont" w:cs="B Nazanin"/>
          <w:b w:val="0"/>
          <w:bCs w:val="0"/>
          <w:sz w:val="28"/>
          <w:szCs w:val="28"/>
          <w:rtl/>
          <w:lang w:bidi="fa-IR"/>
        </w:rPr>
        <w:t xml:space="preserve">۲) </w:t>
      </w:r>
      <w:r w:rsidRPr="0029702A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>بند «ب» ماده (6) قانون برنامه هفتم پیشرفت و نیز اشتغال زنان سرپرست خانوار و همچنین روستائیان و عشایر، به‌منظور بسط عدالت سرزمینی در راستای رشد و پیشرفت استان‌های کشور، با تأکید بر «افزایش رقابت‌پذیری»، «توجه به پیشران‌ها»، «تکمیل زنجیره‌های ارزش»، «تکمیل و بهبود زیرساخت‌های تولید و اشتغال»، «ایجاد و توسعه زیرساختهای تامین مالی»، «حمایت از تأمین مالی مشارکت عمومی- خصوصی»، «حمایت از بنگاه‌های کوچک و متوسط و خوشه های صنعتی با اولویت صنایع دانش‌بنیان»، «حمایت از توسعه اقتصاد دریا محور»، وزارت امور اقتصادی و دارایی و سازمان برنامه و بودجه کشور مکلفند منابع مالی موضوع این تبصره را با تأکید بر یکپارچه‌سازی حمایت‌های دولت به شرح زیر تأمین و تخصیص نمایند:</w:t>
      </w:r>
    </w:p>
    <w:p w14:paraId="3C70D097" w14:textId="77777777" w:rsidR="001A359E" w:rsidRPr="0029702A" w:rsidRDefault="001A359E" w:rsidP="001A359E">
      <w:pPr>
        <w:pStyle w:val="NormalWeb"/>
        <w:shd w:val="clear" w:color="auto" w:fill="FFFFFF"/>
        <w:bidi/>
        <w:spacing w:before="75" w:beforeAutospacing="0" w:after="240" w:afterAutospacing="0" w:line="450" w:lineRule="atLeast"/>
        <w:jc w:val="both"/>
        <w:rPr>
          <w:rFonts w:ascii="SiteFont" w:hAnsi="SiteFont" w:cs="B Nazanin"/>
          <w:sz w:val="28"/>
          <w:szCs w:val="28"/>
          <w:rtl/>
        </w:rPr>
      </w:pPr>
      <w:r w:rsidRPr="0029702A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>الف- منابع این تبصره به شرح زیر است:</w:t>
      </w:r>
    </w:p>
    <w:p w14:paraId="4EFF08D2" w14:textId="77777777" w:rsidR="001A359E" w:rsidRPr="0029702A" w:rsidRDefault="001A359E" w:rsidP="001A359E">
      <w:pPr>
        <w:pStyle w:val="NormalWeb"/>
        <w:shd w:val="clear" w:color="auto" w:fill="FFFFFF"/>
        <w:bidi/>
        <w:spacing w:before="75" w:beforeAutospacing="0" w:after="240" w:afterAutospacing="0" w:line="450" w:lineRule="atLeast"/>
        <w:jc w:val="both"/>
        <w:rPr>
          <w:rFonts w:ascii="SiteFont" w:hAnsi="SiteFont" w:cs="B Nazanin"/>
          <w:sz w:val="28"/>
          <w:szCs w:val="28"/>
          <w:rtl/>
        </w:rPr>
      </w:pPr>
      <w:r w:rsidRPr="0029702A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>1- مانده حساب‌های ملی و استانی پیشرفت و عدالت در پایان سال 1403 که با رعایت قوانین به سال بعد منتقل می‌شود.</w:t>
      </w:r>
    </w:p>
    <w:p w14:paraId="29024392" w14:textId="77777777" w:rsidR="001A359E" w:rsidRPr="0029702A" w:rsidRDefault="001A359E" w:rsidP="001A359E">
      <w:pPr>
        <w:pStyle w:val="NormalWeb"/>
        <w:shd w:val="clear" w:color="auto" w:fill="FFFFFF"/>
        <w:bidi/>
        <w:spacing w:before="75" w:beforeAutospacing="0" w:after="240" w:afterAutospacing="0" w:line="450" w:lineRule="atLeast"/>
        <w:jc w:val="both"/>
        <w:rPr>
          <w:rFonts w:ascii="SiteFont" w:hAnsi="SiteFont" w:cs="B Nazanin"/>
          <w:sz w:val="28"/>
          <w:szCs w:val="28"/>
          <w:rtl/>
        </w:rPr>
      </w:pPr>
      <w:r w:rsidRPr="0029702A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>2- مبلغ سیصد و پنجاه هزار میلیارد (</w:t>
      </w:r>
      <w:r w:rsidRPr="0029702A">
        <w:rPr>
          <w:rStyle w:val="Strong"/>
          <w:rFonts w:ascii="SiteFont" w:hAnsi="SiteFont" w:cs="B Nazanin"/>
          <w:b w:val="0"/>
          <w:bCs w:val="0"/>
          <w:sz w:val="28"/>
          <w:szCs w:val="28"/>
          <w:rtl/>
          <w:lang w:bidi="fa-IR"/>
        </w:rPr>
        <w:t xml:space="preserve">۳5۰,۰۰۰,۰۰۰,۰۰۰,۰۰۰) </w:t>
      </w:r>
      <w:r w:rsidRPr="0029702A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>ریال از محل ردیف ذی ربط مندرج در جدول شماره (</w:t>
      </w:r>
      <w:r w:rsidRPr="0029702A">
        <w:rPr>
          <w:rStyle w:val="Strong"/>
          <w:rFonts w:ascii="SiteFont" w:hAnsi="SiteFont" w:cs="B Nazanin"/>
          <w:b w:val="0"/>
          <w:bCs w:val="0"/>
          <w:sz w:val="28"/>
          <w:szCs w:val="28"/>
          <w:rtl/>
          <w:lang w:bidi="fa-IR"/>
        </w:rPr>
        <w:t xml:space="preserve">۹) </w:t>
      </w:r>
      <w:r w:rsidRPr="0029702A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>این قانون توسط خزانه داری کل کشور حداقل چهل درصد به صورت نقدی و حداکثر شصت درصد(60%) به صورت اوراق مالی اسلامی که به حساب ملی «پیشرفت و عدالت» واریز می‌شود. میزان تخصیص این جزء در هر فصل سال، حداقل به میزان متوسط تخصیص بودجه عمومی دولت در همان فصل خواهد بود.</w:t>
      </w:r>
    </w:p>
    <w:p w14:paraId="56E7055D" w14:textId="77777777" w:rsidR="001A359E" w:rsidRPr="0029702A" w:rsidRDefault="001A359E" w:rsidP="001A359E">
      <w:pPr>
        <w:pStyle w:val="NormalWeb"/>
        <w:shd w:val="clear" w:color="auto" w:fill="FFFFFF"/>
        <w:bidi/>
        <w:spacing w:before="75" w:beforeAutospacing="0" w:after="240" w:afterAutospacing="0" w:line="450" w:lineRule="atLeast"/>
        <w:jc w:val="both"/>
        <w:rPr>
          <w:rFonts w:ascii="SiteFont" w:hAnsi="SiteFont" w:cs="B Nazanin"/>
          <w:sz w:val="28"/>
          <w:szCs w:val="28"/>
          <w:rtl/>
        </w:rPr>
      </w:pPr>
      <w:r w:rsidRPr="0029702A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>3- بازگشتی اصل و فرع تسهیلات و سود حاصل از سپرده گذاری منابع موضوع تبصره (2) قانون بودجه سال 1403 کل کشور و بند «الف» تبصره (</w:t>
      </w:r>
      <w:r w:rsidRPr="0029702A">
        <w:rPr>
          <w:rStyle w:val="Strong"/>
          <w:rFonts w:ascii="SiteFont" w:hAnsi="SiteFont" w:cs="B Nazanin"/>
          <w:b w:val="0"/>
          <w:bCs w:val="0"/>
          <w:sz w:val="28"/>
          <w:szCs w:val="28"/>
          <w:rtl/>
          <w:lang w:bidi="fa-IR"/>
        </w:rPr>
        <w:t xml:space="preserve">۱۸) </w:t>
      </w:r>
      <w:r w:rsidRPr="0029702A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>قوانین بودجه کل کشور در سالهای 1396 تا 1402 که به حساب ملی «پیشرفت و عدالت» واریز می‌شود.</w:t>
      </w:r>
    </w:p>
    <w:p w14:paraId="77C5AC01" w14:textId="77777777" w:rsidR="001A359E" w:rsidRPr="0029702A" w:rsidRDefault="001A359E" w:rsidP="001A359E">
      <w:pPr>
        <w:pStyle w:val="NormalWeb"/>
        <w:shd w:val="clear" w:color="auto" w:fill="FFFFFF"/>
        <w:bidi/>
        <w:spacing w:before="75" w:beforeAutospacing="0" w:after="240" w:afterAutospacing="0" w:line="450" w:lineRule="atLeast"/>
        <w:jc w:val="both"/>
        <w:rPr>
          <w:rFonts w:ascii="SiteFont" w:hAnsi="SiteFont" w:cs="B Nazanin"/>
          <w:sz w:val="28"/>
          <w:szCs w:val="28"/>
          <w:rtl/>
        </w:rPr>
      </w:pPr>
      <w:r w:rsidRPr="0029702A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>4- مانده مصرف نشده جزء (3) بند (الف) تبصره (18) قانون بودجه سال 1402 کل کشور و جزء (3) بند (الف) تبصره (2) قانون بودجه سال 1403 کل کشور که به حساب ملی «پیشرفت و عدالت» واریز می‌شود.</w:t>
      </w:r>
    </w:p>
    <w:p w14:paraId="75649FCA" w14:textId="77777777" w:rsidR="001A359E" w:rsidRPr="0029702A" w:rsidRDefault="001A359E" w:rsidP="001A359E">
      <w:pPr>
        <w:pStyle w:val="NormalWeb"/>
        <w:shd w:val="clear" w:color="auto" w:fill="FFFFFF"/>
        <w:bidi/>
        <w:spacing w:before="75" w:beforeAutospacing="0" w:after="240" w:afterAutospacing="0" w:line="450" w:lineRule="atLeast"/>
        <w:jc w:val="both"/>
        <w:rPr>
          <w:rFonts w:ascii="SiteFont" w:hAnsi="SiteFont" w:cs="B Nazanin"/>
          <w:sz w:val="28"/>
          <w:szCs w:val="28"/>
          <w:rtl/>
        </w:rPr>
      </w:pPr>
      <w:r w:rsidRPr="0029702A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lastRenderedPageBreak/>
        <w:t>5- باقی مانده مبلغ مندرج در ردیف (</w:t>
      </w:r>
      <w:r w:rsidRPr="0029702A">
        <w:rPr>
          <w:rStyle w:val="Strong"/>
          <w:rFonts w:ascii="SiteFont" w:hAnsi="SiteFont" w:cs="B Nazanin"/>
          <w:b w:val="0"/>
          <w:bCs w:val="0"/>
          <w:sz w:val="28"/>
          <w:szCs w:val="28"/>
          <w:rtl/>
          <w:lang w:bidi="fa-IR"/>
        </w:rPr>
        <w:t xml:space="preserve">۲۶) </w:t>
      </w:r>
      <w:r w:rsidRPr="0029702A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>مصارف جدول تبصره (</w:t>
      </w:r>
      <w:r w:rsidRPr="0029702A">
        <w:rPr>
          <w:rStyle w:val="Strong"/>
          <w:rFonts w:ascii="SiteFont" w:hAnsi="SiteFont" w:cs="B Nazanin"/>
          <w:b w:val="0"/>
          <w:bCs w:val="0"/>
          <w:sz w:val="28"/>
          <w:szCs w:val="28"/>
          <w:rtl/>
          <w:lang w:bidi="fa-IR"/>
        </w:rPr>
        <w:t xml:space="preserve">۱۴) </w:t>
      </w:r>
      <w:r w:rsidRPr="0029702A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قانون بودجه سال </w:t>
      </w:r>
      <w:r w:rsidRPr="0029702A">
        <w:rPr>
          <w:rStyle w:val="Strong"/>
          <w:rFonts w:ascii="SiteFont" w:hAnsi="SiteFont" w:cs="B Nazanin"/>
          <w:b w:val="0"/>
          <w:bCs w:val="0"/>
          <w:sz w:val="28"/>
          <w:szCs w:val="28"/>
          <w:rtl/>
          <w:lang w:bidi="fa-IR"/>
        </w:rPr>
        <w:t>۱۴۰۱</w:t>
      </w:r>
      <w:r w:rsidRPr="0029702A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کل کشور در سقف منابع و مصارف بودجه که به حساب ملی پیشرفت و عدالت واریز می‌شود. سازمان هدفمندسازی یارانه‌ها موظف است مبالغ این جزء را رأساً و بدون سازوکار ابلاغ و تخصیص اعتبار، حداقل به صورت ماهانه یک دوازدهم و حداکثر تا پایان آذر سال </w:t>
      </w:r>
      <w:r w:rsidRPr="0029702A">
        <w:rPr>
          <w:rStyle w:val="Strong"/>
          <w:rFonts w:ascii="SiteFont" w:hAnsi="SiteFont" w:cs="B Nazanin"/>
          <w:b w:val="0"/>
          <w:bCs w:val="0"/>
          <w:sz w:val="28"/>
          <w:szCs w:val="28"/>
          <w:rtl/>
          <w:lang w:bidi="fa-IR"/>
        </w:rPr>
        <w:t>۱۴۰4</w:t>
      </w:r>
      <w:r w:rsidRPr="0029702A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به حساب مذکور واریز نماید.</w:t>
      </w:r>
    </w:p>
    <w:p w14:paraId="30530B49" w14:textId="77777777" w:rsidR="001A359E" w:rsidRPr="0029702A" w:rsidRDefault="001A359E" w:rsidP="001A359E">
      <w:pPr>
        <w:pStyle w:val="NormalWeb"/>
        <w:shd w:val="clear" w:color="auto" w:fill="FFFFFF"/>
        <w:bidi/>
        <w:spacing w:before="75" w:beforeAutospacing="0" w:after="240" w:afterAutospacing="0" w:line="450" w:lineRule="atLeast"/>
        <w:jc w:val="both"/>
        <w:rPr>
          <w:rFonts w:ascii="SiteFont" w:hAnsi="SiteFont" w:cs="B Nazanin"/>
          <w:sz w:val="28"/>
          <w:szCs w:val="28"/>
          <w:rtl/>
        </w:rPr>
      </w:pPr>
      <w:r w:rsidRPr="0029702A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>6- منابع بازگشتی بند «و» تبصره (</w:t>
      </w:r>
      <w:r w:rsidRPr="0029702A">
        <w:rPr>
          <w:rStyle w:val="Strong"/>
          <w:rFonts w:ascii="SiteFont" w:hAnsi="SiteFont" w:cs="B Nazanin"/>
          <w:b w:val="0"/>
          <w:bCs w:val="0"/>
          <w:sz w:val="28"/>
          <w:szCs w:val="28"/>
          <w:rtl/>
          <w:lang w:bidi="fa-IR"/>
        </w:rPr>
        <w:t xml:space="preserve">۱۶) </w:t>
      </w:r>
      <w:r w:rsidRPr="0029702A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قانون بودجه سال </w:t>
      </w:r>
      <w:r w:rsidRPr="0029702A">
        <w:rPr>
          <w:rStyle w:val="Strong"/>
          <w:rFonts w:ascii="SiteFont" w:hAnsi="SiteFont" w:cs="B Nazanin"/>
          <w:b w:val="0"/>
          <w:bCs w:val="0"/>
          <w:sz w:val="28"/>
          <w:szCs w:val="28"/>
          <w:rtl/>
          <w:lang w:bidi="fa-IR"/>
        </w:rPr>
        <w:t>۱۳۹۸</w:t>
      </w:r>
      <w:r w:rsidRPr="0029702A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 xml:space="preserve"> کل کشور که به حساب ملی «پیشرفت و عدالت» واریز می‌شود.</w:t>
      </w:r>
    </w:p>
    <w:p w14:paraId="7CE4AF94" w14:textId="77777777" w:rsidR="001A359E" w:rsidRPr="0029702A" w:rsidRDefault="001A359E" w:rsidP="001A359E">
      <w:pPr>
        <w:pStyle w:val="NormalWeb"/>
        <w:shd w:val="clear" w:color="auto" w:fill="FFFFFF"/>
        <w:bidi/>
        <w:spacing w:before="75" w:beforeAutospacing="0" w:after="240" w:afterAutospacing="0" w:line="450" w:lineRule="atLeast"/>
        <w:jc w:val="both"/>
        <w:rPr>
          <w:rFonts w:ascii="SiteFont" w:hAnsi="SiteFont" w:cs="B Nazanin"/>
          <w:sz w:val="28"/>
          <w:szCs w:val="28"/>
          <w:rtl/>
        </w:rPr>
      </w:pPr>
      <w:r w:rsidRPr="0029702A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>7- مانده و بازگشتی منابع مالی تسهیلات موضوع قانون حمایت از توسعه و ایجاد اشتغال پایدار در مناطق روستایی و عشایری با استفاده از منابع صندوق توسعه ملی مصوب 31/5/1396 که به حساب ملی پیشرفت و عدالت واریز می‌شود.</w:t>
      </w:r>
    </w:p>
    <w:p w14:paraId="6C30CC94" w14:textId="77777777" w:rsidR="001A359E" w:rsidRPr="0029702A" w:rsidRDefault="001A359E" w:rsidP="001A359E">
      <w:pPr>
        <w:pStyle w:val="NormalWeb"/>
        <w:shd w:val="clear" w:color="auto" w:fill="FFFFFF"/>
        <w:bidi/>
        <w:spacing w:before="75" w:beforeAutospacing="0" w:after="240" w:afterAutospacing="0" w:line="450" w:lineRule="atLeast"/>
        <w:jc w:val="both"/>
        <w:rPr>
          <w:rFonts w:ascii="SiteFont" w:hAnsi="SiteFont" w:cs="B Nazanin"/>
          <w:sz w:val="28"/>
          <w:szCs w:val="28"/>
          <w:rtl/>
        </w:rPr>
      </w:pPr>
      <w:r w:rsidRPr="0029702A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>8- منابع موضوع بند (م) تبصره(1) این قانون که به حساب ملی «پیشرفت و عدالت» واریز می‌شود.</w:t>
      </w:r>
    </w:p>
    <w:p w14:paraId="272547DF" w14:textId="77777777" w:rsidR="001A359E" w:rsidRPr="0029702A" w:rsidRDefault="001A359E" w:rsidP="001A359E">
      <w:pPr>
        <w:pStyle w:val="NormalWeb"/>
        <w:shd w:val="clear" w:color="auto" w:fill="FFFFFF"/>
        <w:bidi/>
        <w:spacing w:before="75" w:beforeAutospacing="0" w:after="240" w:afterAutospacing="0" w:line="450" w:lineRule="atLeast"/>
        <w:jc w:val="both"/>
        <w:rPr>
          <w:rFonts w:ascii="SiteFont" w:hAnsi="SiteFont" w:cs="B Nazanin"/>
          <w:sz w:val="28"/>
          <w:szCs w:val="28"/>
          <w:rtl/>
        </w:rPr>
      </w:pPr>
      <w:r w:rsidRPr="0029702A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>9- مبلغ یک میلیون میلیارد (</w:t>
      </w:r>
      <w:r w:rsidRPr="0029702A">
        <w:rPr>
          <w:rStyle w:val="Strong"/>
          <w:rFonts w:ascii="SiteFont" w:hAnsi="SiteFont" w:cs="B Nazanin"/>
          <w:b w:val="0"/>
          <w:bCs w:val="0"/>
          <w:sz w:val="28"/>
          <w:szCs w:val="28"/>
          <w:rtl/>
          <w:lang w:bidi="fa-IR"/>
        </w:rPr>
        <w:t xml:space="preserve">۱.۰۰۰.۰۰۰.۰۰۰.۰۰۰.۰۰۰) </w:t>
      </w:r>
      <w:r w:rsidRPr="0029702A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t>ریال منابع قرض</w:t>
      </w:r>
      <w:r w:rsidRPr="0029702A">
        <w:rPr>
          <w:rStyle w:val="Strong"/>
          <w:rFonts w:ascii="SiteFont" w:hAnsi="SiteFont" w:cs="B Nazanin"/>
          <w:b w:val="0"/>
          <w:bCs w:val="0"/>
          <w:sz w:val="28"/>
          <w:szCs w:val="28"/>
          <w:rtl/>
        </w:rPr>
        <w:softHyphen/>
        <w:t>الحسنه بانکی.</w:t>
      </w:r>
    </w:p>
    <w:p w14:paraId="401D74B9" w14:textId="7B393B41" w:rsidR="001A359E" w:rsidRPr="0029702A" w:rsidRDefault="001A359E" w:rsidP="001A359E">
      <w:pPr>
        <w:bidi/>
        <w:rPr>
          <w:rFonts w:cs="B Nazanin" w:hint="cs"/>
          <w:sz w:val="28"/>
          <w:szCs w:val="28"/>
          <w:rtl/>
          <w:lang w:bidi="fa-IR"/>
        </w:rPr>
      </w:pPr>
      <w:r w:rsidRPr="0029702A">
        <w:rPr>
          <w:rFonts w:cs="B Nazanin" w:hint="cs"/>
          <w:sz w:val="28"/>
          <w:szCs w:val="28"/>
          <w:rtl/>
          <w:lang w:bidi="fa-IR"/>
        </w:rPr>
        <w:t>تبصره16-</w:t>
      </w:r>
    </w:p>
    <w:p w14:paraId="5DA319DB" w14:textId="4762AA78" w:rsidR="001A359E" w:rsidRPr="0029702A" w:rsidRDefault="001A359E" w:rsidP="0029702A">
      <w:pPr>
        <w:bidi/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</w:pPr>
      <w:r w:rsidRPr="0029702A">
        <w:rPr>
          <w:rFonts w:ascii="SiteFont" w:hAnsi="SiteFont" w:cs="B Nazanin"/>
          <w:color w:val="000000"/>
          <w:sz w:val="28"/>
          <w:szCs w:val="28"/>
          <w:shd w:val="clear" w:color="auto" w:fill="FFFFFF"/>
        </w:rPr>
        <w:t> </w:t>
      </w:r>
      <w:r w:rsidRPr="0029702A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بند (ت) </w:t>
      </w:r>
      <w:r w:rsidR="0029702A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-</w:t>
      </w:r>
      <w:r w:rsidRPr="0029702A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در اجرای بند (</w:t>
      </w:r>
      <w:r w:rsidRPr="0029702A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۱۰) </w:t>
      </w:r>
      <w:r w:rsidRPr="0029702A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سیاست‌های کلی سلامت ابلاغی مقام معظم رهبری، عوارض کالاهای آسیب رسان موضوع ماده </w:t>
      </w:r>
      <w:r w:rsidRPr="0029702A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  <w:lang w:bidi="fa-IR"/>
        </w:rPr>
        <w:t>۴۸</w:t>
      </w:r>
      <w:r w:rsidRPr="0029702A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قانون الحاق برخی مواد به قانون تنظیم بخشی از مقررات مالی دولت (2) مصوب 4/12/1394، حداقل دو درصد (</w:t>
      </w:r>
      <w:r w:rsidRPr="0029702A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۲%) </w:t>
      </w:r>
      <w:r w:rsidRPr="0029702A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>و حداکثر ده درصد (</w:t>
      </w:r>
      <w:r w:rsidRPr="0029702A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۱۰%) </w:t>
      </w:r>
      <w:r w:rsidRPr="0029702A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>تعیین می‌گردد. سازمان امور مالیاتی کشور مکلف است علاوه بر مالیات و عوارض موضوع ماده (</w:t>
      </w:r>
      <w:r w:rsidRPr="0029702A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۲۶) </w:t>
      </w:r>
      <w:r w:rsidRPr="0029702A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>قانون مالیات بر ارزش افزوده مصوب 2/3/1</w:t>
      </w:r>
      <w:r w:rsidRPr="0029702A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  <w:lang w:bidi="fa-IR"/>
        </w:rPr>
        <w:t>۴۰۰</w:t>
      </w:r>
      <w:r w:rsidRPr="0029702A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نسبت به وصول عوارض موضوع این بند اقدام نماید</w:t>
      </w:r>
      <w:r w:rsidRPr="0029702A">
        <w:rPr>
          <w:rFonts w:ascii="SiteFont" w:hAnsi="SiteFont" w:cs="B Nazanin"/>
          <w:color w:val="000000"/>
          <w:sz w:val="28"/>
          <w:szCs w:val="28"/>
          <w:shd w:val="clear" w:color="auto" w:fill="FFFFFF"/>
        </w:rPr>
        <w:t>.</w:t>
      </w:r>
    </w:p>
    <w:p w14:paraId="65738ADC" w14:textId="4C98B1D6" w:rsidR="001A359E" w:rsidRPr="0029702A" w:rsidRDefault="001A359E" w:rsidP="001A359E">
      <w:pPr>
        <w:bidi/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</w:pPr>
      <w:r w:rsidRPr="0029702A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بخش هزینه ای:</w:t>
      </w:r>
    </w:p>
    <w:p w14:paraId="18EB29AC" w14:textId="5EEE47BB" w:rsidR="001A359E" w:rsidRPr="0029702A" w:rsidRDefault="001A359E" w:rsidP="001A359E">
      <w:pPr>
        <w:bidi/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</w:pPr>
      <w:r w:rsidRPr="0029702A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تبصره1-</w:t>
      </w:r>
    </w:p>
    <w:p w14:paraId="2842FDFF" w14:textId="43BA258E" w:rsidR="001A359E" w:rsidRPr="0029702A" w:rsidRDefault="001A359E" w:rsidP="0029702A">
      <w:pPr>
        <w:pStyle w:val="NormalWeb"/>
        <w:shd w:val="clear" w:color="auto" w:fill="FFFFFF"/>
        <w:bidi/>
        <w:spacing w:before="75" w:beforeAutospacing="0" w:after="240" w:afterAutospacing="0" w:line="450" w:lineRule="atLeast"/>
        <w:jc w:val="both"/>
        <w:rPr>
          <w:rFonts w:ascii="SiteFont" w:hAnsi="SiteFont" w:cs="B Nazanin"/>
          <w:sz w:val="28"/>
          <w:szCs w:val="28"/>
          <w:rtl/>
        </w:rPr>
      </w:pPr>
      <w:r w:rsidRPr="0029702A">
        <w:rPr>
          <w:rFonts w:ascii="SiteFont" w:hAnsi="SiteFont" w:cs="B Nazanin"/>
          <w:sz w:val="28"/>
          <w:szCs w:val="28"/>
          <w:rtl/>
        </w:rPr>
        <w:t xml:space="preserve">بند (ت) </w:t>
      </w:r>
      <w:r w:rsidR="0029702A">
        <w:rPr>
          <w:rFonts w:ascii="SiteFont" w:hAnsi="SiteFont" w:cs="B Nazanin" w:hint="cs"/>
          <w:sz w:val="28"/>
          <w:szCs w:val="28"/>
          <w:rtl/>
        </w:rPr>
        <w:t>-</w:t>
      </w:r>
      <w:r w:rsidRPr="0029702A">
        <w:rPr>
          <w:rFonts w:ascii="SiteFont" w:hAnsi="SiteFont" w:cs="B Nazanin"/>
          <w:sz w:val="28"/>
          <w:szCs w:val="28"/>
          <w:rtl/>
        </w:rPr>
        <w:t xml:space="preserve"> انواع خودروی سواری و وانت دواتاق (کابین) دارای شماره ‏انتظامی شخصی در اختیار مالکان اعم از اشخاص حقیقی و ‏حقوقی غیردولتی که قیمت روز خودروی آنها بیش از پنجاه ‏میلیارد (50.000.000.000) ریال است نسبت به مازاد بر این ‏مبلغ مشمول مالیات سالانه خودرو به نرخ یک درصد (1%) می‌گردند</w:t>
      </w:r>
      <w:r w:rsidRPr="0029702A">
        <w:rPr>
          <w:rFonts w:ascii="SiteFont" w:hAnsi="SiteFont" w:cs="B Nazanin"/>
          <w:sz w:val="28"/>
          <w:szCs w:val="28"/>
        </w:rPr>
        <w:t>.</w:t>
      </w:r>
    </w:p>
    <w:p w14:paraId="2D16EFA9" w14:textId="77777777" w:rsidR="001A359E" w:rsidRPr="0029702A" w:rsidRDefault="001A359E" w:rsidP="001A359E">
      <w:pPr>
        <w:pStyle w:val="NormalWeb"/>
        <w:shd w:val="clear" w:color="auto" w:fill="FFFFFF"/>
        <w:bidi/>
        <w:spacing w:before="75" w:beforeAutospacing="0" w:after="240" w:afterAutospacing="0" w:line="450" w:lineRule="atLeast"/>
        <w:jc w:val="both"/>
        <w:rPr>
          <w:rFonts w:ascii="SiteFont" w:hAnsi="SiteFont" w:cs="B Nazanin"/>
          <w:sz w:val="28"/>
          <w:szCs w:val="28"/>
          <w:rtl/>
        </w:rPr>
      </w:pPr>
      <w:r w:rsidRPr="0029702A">
        <w:rPr>
          <w:rFonts w:ascii="SiteFont" w:hAnsi="SiteFont" w:cs="B Nazanin"/>
          <w:sz w:val="28"/>
          <w:szCs w:val="28"/>
          <w:rtl/>
        </w:rPr>
        <w:t>مأخذ محاسبه مالیات خودرو موضوع این بند، قیمت روز خودرو ‏بر مبنای ماده (</w:t>
      </w:r>
      <w:r w:rsidRPr="0029702A">
        <w:rPr>
          <w:rFonts w:ascii="SiteFont" w:hAnsi="SiteFont" w:cs="B Nazanin"/>
          <w:sz w:val="28"/>
          <w:szCs w:val="28"/>
          <w:rtl/>
          <w:lang w:bidi="fa-IR"/>
        </w:rPr>
        <w:t xml:space="preserve">۳۰) </w:t>
      </w:r>
      <w:r w:rsidRPr="0029702A">
        <w:rPr>
          <w:rFonts w:ascii="SiteFont" w:hAnsi="SiteFont" w:cs="B Nazanin"/>
          <w:sz w:val="28"/>
          <w:szCs w:val="28"/>
          <w:rtl/>
        </w:rPr>
        <w:t>قانون مالیات بر ارزش‌‌افزوده مصوب 2/3/1400 می‌باشد که توسط سازمان ‏امور مالیاتی کشور تعیین می‌شود.</w:t>
      </w:r>
    </w:p>
    <w:p w14:paraId="63F4FFEF" w14:textId="573F980B" w:rsidR="001A359E" w:rsidRPr="0029702A" w:rsidRDefault="001A359E" w:rsidP="001A359E">
      <w:pPr>
        <w:pStyle w:val="NormalWeb"/>
        <w:shd w:val="clear" w:color="auto" w:fill="FFFFFF"/>
        <w:bidi/>
        <w:spacing w:before="75" w:beforeAutospacing="0" w:after="0" w:afterAutospacing="0" w:line="450" w:lineRule="atLeast"/>
        <w:jc w:val="both"/>
        <w:rPr>
          <w:rFonts w:ascii="SiteFont" w:hAnsi="SiteFont" w:cs="B Nazanin"/>
          <w:sz w:val="28"/>
          <w:szCs w:val="28"/>
          <w:rtl/>
        </w:rPr>
      </w:pPr>
      <w:r w:rsidRPr="0029702A">
        <w:rPr>
          <w:rFonts w:ascii="SiteFont" w:hAnsi="SiteFont" w:cs="B Nazanin"/>
          <w:sz w:val="28"/>
          <w:szCs w:val="28"/>
          <w:rtl/>
        </w:rPr>
        <w:lastRenderedPageBreak/>
        <w:t>سازمان مزبور مکلف است ‏مراتب را به نحو مقتضی بر اساس اطلاعات دریافتی از پلیس ‏راهور به اطلاع اشخاص مشمول برساند. تمامی اشخاص حقیقی ‏و حقوقی غیردولتی مکلفند مالیات سالانه مربوط به خودرو‌های ‏تحت تملک خود و فرزندان کمتر از هجده سال و محجور تحت ‏تکفل را حداکثر تا پایان آبان سال 1404 پرداخت نمایند و در ‏صورت عدم پرداخت مشمول حکم ماده (</w:t>
      </w:r>
      <w:r w:rsidRPr="0029702A">
        <w:rPr>
          <w:rFonts w:ascii="SiteFont" w:hAnsi="SiteFont" w:cs="B Nazanin"/>
          <w:sz w:val="28"/>
          <w:szCs w:val="28"/>
          <w:rtl/>
          <w:lang w:bidi="fa-IR"/>
        </w:rPr>
        <w:t xml:space="preserve">۱۹۰) </w:t>
      </w:r>
      <w:r w:rsidRPr="0029702A">
        <w:rPr>
          <w:rFonts w:ascii="SiteFont" w:hAnsi="SiteFont" w:cs="B Nazanin"/>
          <w:sz w:val="28"/>
          <w:szCs w:val="28"/>
          <w:rtl/>
        </w:rPr>
        <w:t>قانون ‏مالیات‌های مستقیم می‌باشند. ثبت نقل و انتقال خودروهایی که ‏به‌موجب این بند برای آنها مالیات وضع گردیده است قبل از ‏پرداخت بدهی مالیاتی مورد انتقال، شامل مالیات بر دارایی، نقل ‏و انتقال قطعی و اجاره، ممنوع است. متخلفان از حکم این بند در ‏پرداخت مالیات متعلقه مسئولیت تضامنی دارند</w:t>
      </w:r>
      <w:r w:rsidRPr="0029702A">
        <w:rPr>
          <w:rFonts w:ascii="SiteFont" w:hAnsi="SiteFont" w:cs="B Nazanin"/>
          <w:sz w:val="28"/>
          <w:szCs w:val="28"/>
          <w:cs/>
        </w:rPr>
        <w:t>‎</w:t>
      </w:r>
      <w:r w:rsidRPr="0029702A">
        <w:rPr>
          <w:rFonts w:ascii="SiteFont" w:hAnsi="SiteFont" w:cs="B Nazanin"/>
          <w:sz w:val="28"/>
          <w:szCs w:val="28"/>
        </w:rPr>
        <w:t>.</w:t>
      </w:r>
      <w:r w:rsidRPr="0029702A">
        <w:rPr>
          <w:rFonts w:ascii="SiteFont" w:hAnsi="SiteFont" w:cs="B Nazanin"/>
          <w:sz w:val="28"/>
          <w:szCs w:val="28"/>
          <w:cs/>
        </w:rPr>
        <w:t>‎</w:t>
      </w:r>
      <w:r w:rsidRPr="0029702A">
        <w:rPr>
          <w:rFonts w:ascii="SiteFont" w:hAnsi="SiteFont" w:cs="B Nazanin"/>
          <w:sz w:val="28"/>
          <w:szCs w:val="28"/>
          <w:rtl/>
        </w:rPr>
        <w:t>‏ پلیس راهور ‏فرماندهی انتظامی جمهوری اسلامی ایران مکلف است فهرست ‏مالکان و خودروهای مشمول را مطابق با درخواست سازمان امور ‏مالیاتی کشور، حداکثر تا پایان فروردین‌ سال 1404 به سازمان ‏امور مالیاتی کشور ارسال و امکان دسترسی برخط جهت ‏استعلام موردی را برای این سازمان فراهم کند</w:t>
      </w:r>
      <w:r w:rsidRPr="0029702A">
        <w:rPr>
          <w:rFonts w:ascii="SiteFont" w:hAnsi="SiteFont" w:cs="B Nazanin"/>
          <w:sz w:val="28"/>
          <w:szCs w:val="28"/>
          <w:cs/>
        </w:rPr>
        <w:t>‎</w:t>
      </w:r>
      <w:r w:rsidRPr="0029702A">
        <w:rPr>
          <w:rFonts w:ascii="SiteFont" w:hAnsi="SiteFont" w:cs="B Nazanin"/>
          <w:sz w:val="28"/>
          <w:szCs w:val="28"/>
        </w:rPr>
        <w:t>. </w:t>
      </w:r>
      <w:r w:rsidRPr="0029702A">
        <w:rPr>
          <w:rFonts w:ascii="SiteFont" w:hAnsi="SiteFont" w:cs="B Nazanin"/>
          <w:sz w:val="28"/>
          <w:szCs w:val="28"/>
          <w:cs/>
        </w:rPr>
        <w:t>‎</w:t>
      </w:r>
      <w:r w:rsidRPr="0029702A">
        <w:rPr>
          <w:rFonts w:ascii="SiteFont" w:hAnsi="SiteFont" w:cs="B Nazanin"/>
          <w:sz w:val="28"/>
          <w:szCs w:val="28"/>
          <w:rtl/>
        </w:rPr>
        <w:t>مالیات ‏تعیین‌شده در اجرای این بند قطعی است و اعتراض اشخاص در ‏اجرای تبصره (</w:t>
      </w:r>
      <w:r w:rsidRPr="0029702A">
        <w:rPr>
          <w:rFonts w:ascii="SiteFont" w:hAnsi="SiteFont" w:cs="B Nazanin"/>
          <w:sz w:val="28"/>
          <w:szCs w:val="28"/>
          <w:rtl/>
          <w:lang w:bidi="fa-IR"/>
        </w:rPr>
        <w:t xml:space="preserve">۱) </w:t>
      </w:r>
      <w:r w:rsidRPr="0029702A">
        <w:rPr>
          <w:rFonts w:ascii="SiteFont" w:hAnsi="SiteFont" w:cs="B Nazanin"/>
          <w:sz w:val="28"/>
          <w:szCs w:val="28"/>
          <w:rtl/>
        </w:rPr>
        <w:t>ماده (</w:t>
      </w:r>
      <w:r w:rsidRPr="0029702A">
        <w:rPr>
          <w:rFonts w:ascii="SiteFont" w:hAnsi="SiteFont" w:cs="B Nazanin"/>
          <w:sz w:val="28"/>
          <w:szCs w:val="28"/>
          <w:rtl/>
          <w:lang w:bidi="fa-IR"/>
        </w:rPr>
        <w:t xml:space="preserve">۲۱۶) </w:t>
      </w:r>
      <w:r w:rsidRPr="0029702A">
        <w:rPr>
          <w:rFonts w:ascii="SiteFont" w:hAnsi="SiteFont" w:cs="B Nazanin"/>
          <w:sz w:val="28"/>
          <w:szCs w:val="28"/>
          <w:rtl/>
        </w:rPr>
        <w:t>قانون مالیات‌های مستقیم قابل ‏رسیدگی خواهد بود.</w:t>
      </w:r>
      <w:r w:rsidRPr="0029702A">
        <w:rPr>
          <w:rFonts w:ascii="SiteFont" w:hAnsi="SiteFont" w:cs="B Nazanin"/>
          <w:sz w:val="28"/>
          <w:szCs w:val="28"/>
          <w:cs/>
        </w:rPr>
        <w:t>‎</w:t>
      </w:r>
    </w:p>
    <w:p w14:paraId="796E4634" w14:textId="3BCD09D8" w:rsidR="001A359E" w:rsidRPr="0029702A" w:rsidRDefault="001A359E" w:rsidP="0029702A">
      <w:pPr>
        <w:pStyle w:val="NormalWeb"/>
        <w:shd w:val="clear" w:color="auto" w:fill="FFFFFF"/>
        <w:bidi/>
        <w:spacing w:before="75" w:beforeAutospacing="0" w:after="0" w:afterAutospacing="0" w:line="450" w:lineRule="atLeast"/>
        <w:jc w:val="both"/>
        <w:rPr>
          <w:rFonts w:ascii="SiteFont" w:hAnsi="SiteFont" w:cs="B Nazanin"/>
          <w:sz w:val="28"/>
          <w:szCs w:val="28"/>
          <w:rtl/>
        </w:rPr>
      </w:pPr>
      <w:r w:rsidRPr="0029702A">
        <w:rPr>
          <w:rFonts w:ascii="SiteFont" w:hAnsi="SiteFont" w:cs="B Nazanin"/>
          <w:sz w:val="28"/>
          <w:szCs w:val="28"/>
          <w:rtl/>
        </w:rPr>
        <w:t xml:space="preserve">بند (ح) </w:t>
      </w:r>
      <w:r w:rsidR="0029702A">
        <w:rPr>
          <w:rFonts w:ascii="SiteFont" w:hAnsi="SiteFont" w:cs="B Nazanin" w:hint="cs"/>
          <w:sz w:val="28"/>
          <w:szCs w:val="28"/>
          <w:rtl/>
        </w:rPr>
        <w:t>-</w:t>
      </w:r>
      <w:r w:rsidRPr="0029702A">
        <w:rPr>
          <w:rFonts w:ascii="SiteFont" w:hAnsi="SiteFont" w:cs="B Nazanin"/>
          <w:sz w:val="28"/>
          <w:szCs w:val="28"/>
          <w:rtl/>
        </w:rPr>
        <w:t xml:space="preserve"> ارجاع به کمیسیون </w:t>
      </w:r>
    </w:p>
    <w:p w14:paraId="7642BDBA" w14:textId="3B0136AD" w:rsidR="001A359E" w:rsidRPr="0029702A" w:rsidRDefault="001A359E" w:rsidP="0029702A">
      <w:pPr>
        <w:bidi/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</w:pPr>
      <w:r w:rsidRPr="0029702A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بند خ </w:t>
      </w:r>
      <w:r w:rsidR="0029702A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-</w:t>
      </w:r>
      <w:r w:rsidRPr="0029702A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در سال 1404 نرخ مالیات بر ارزش‌افزوده موضوع ماده (</w:t>
      </w:r>
      <w:r w:rsidRPr="0029702A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  <w:lang w:bidi="fa-IR"/>
        </w:rPr>
        <w:t xml:space="preserve">۷) </w:t>
      </w:r>
      <w:r w:rsidRPr="0029702A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>و نرخ مالیات بر ارزش افزوده و جریمه موضوع بند ‏‏(ب) ماده (26) قانون مالیات بر ارزش افزوده به میزان ‏یک ‌واحد درصد به‌عنوان سهم دولت افزایش می‌یابد تا کل نرخ مالیات بر ارزش افزوده برابر (10) واحد درصد گردد و صرف متناسب سازی حقوق بازنشستگان لشکری و کشوری و صندوق بازنشستگی فولاد موضوع جزء (1) بند (ر) ماده 28 قانون برنامه هفتم توسعه شود</w:t>
      </w:r>
    </w:p>
    <w:p w14:paraId="779B2E37" w14:textId="1748F48F" w:rsidR="001A359E" w:rsidRPr="0029702A" w:rsidRDefault="001A359E" w:rsidP="001A359E">
      <w:pPr>
        <w:bidi/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</w:pPr>
      <w:r w:rsidRPr="0029702A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بند س-حذف شد.</w:t>
      </w:r>
    </w:p>
    <w:p w14:paraId="15C2120F" w14:textId="7F3B6AA8" w:rsidR="001A359E" w:rsidRPr="0029702A" w:rsidRDefault="001A359E" w:rsidP="001A359E">
      <w:pPr>
        <w:bidi/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</w:pPr>
      <w:r w:rsidRPr="0029702A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بند ش-ارجاع به کمیسیون</w:t>
      </w:r>
    </w:p>
    <w:p w14:paraId="22C292A9" w14:textId="1D812122" w:rsidR="0029702A" w:rsidRPr="0029702A" w:rsidRDefault="0029702A" w:rsidP="0029702A">
      <w:pPr>
        <w:bidi/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</w:pPr>
      <w:r w:rsidRPr="0029702A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بند ف-حذف شد.</w:t>
      </w:r>
    </w:p>
    <w:p w14:paraId="3BD40A3B" w14:textId="2B7E2001" w:rsidR="001A359E" w:rsidRPr="0029702A" w:rsidRDefault="0029702A" w:rsidP="001A359E">
      <w:pPr>
        <w:bidi/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</w:pPr>
      <w:r w:rsidRPr="0029702A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بند ک-ارجاع به کمیسیون</w:t>
      </w:r>
    </w:p>
    <w:p w14:paraId="209E980A" w14:textId="650EDBD0" w:rsidR="0029702A" w:rsidRPr="0029702A" w:rsidRDefault="0029702A" w:rsidP="0029702A">
      <w:pPr>
        <w:bidi/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</w:pPr>
      <w:r w:rsidRPr="0029702A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بند ل-ارجاع به کمیسیون</w:t>
      </w:r>
    </w:p>
    <w:p w14:paraId="0613ACAF" w14:textId="38F48DD5" w:rsidR="0029702A" w:rsidRPr="0029702A" w:rsidRDefault="0029702A" w:rsidP="0029702A">
      <w:pPr>
        <w:bidi/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</w:pPr>
      <w:r w:rsidRPr="0029702A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بند الحاقی یک </w:t>
      </w:r>
      <w:r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-</w:t>
      </w:r>
      <w:r w:rsidRPr="0029702A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واردات خودرو آمبولانس به تعداد(3.500) دستگاه در صورت عدم امکان تأمین از محل تولید داخل توسط سازمان فوریت‌های پیش بیمارستانی اورژانس کشور، جمعیت هلال احمر جمهوری اسلامی ایران، بنیاد شهید و امور ایثارگران و دانشگاههای علوم پزشکی و خدمات بهداشتی درمانی کشور و خیرین بیمارستان ساز، با مجوز وزارت بهداشت، درمان و آموزش پزشکی و همچنین آمبولانس‌های فوریت‌های اجتماعی توسط </w:t>
      </w:r>
      <w:r w:rsidRPr="0029702A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lastRenderedPageBreak/>
        <w:t>سازمان بهزیستی کشور مشروط به استفاده از آن در راستای مأموریت دستگاه‌های مذکور، در سال 1404، از پرداخت حقوق گمرگی و سود بازرگانی معاف است. خودروهای مذکور صرفاً جهت استفاده سازمان و نهاد وارد کننده بوده و فروش آن تا ده سال ممنوع است و از پرداخت کلیه عوارض شماره‌گذاری معاف می‌گردد</w:t>
      </w:r>
      <w:r w:rsidRPr="0029702A">
        <w:rPr>
          <w:rFonts w:ascii="SiteFont" w:hAnsi="SiteFont" w:cs="B Nazanin"/>
          <w:color w:val="000000"/>
          <w:sz w:val="28"/>
          <w:szCs w:val="28"/>
          <w:shd w:val="clear" w:color="auto" w:fill="FFFFFF"/>
        </w:rPr>
        <w:t>.</w:t>
      </w:r>
    </w:p>
    <w:p w14:paraId="789C5FF1" w14:textId="133A43FB" w:rsidR="0029702A" w:rsidRPr="0029702A" w:rsidRDefault="0029702A" w:rsidP="0029702A">
      <w:pPr>
        <w:bidi/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</w:pPr>
      <w:r w:rsidRPr="0029702A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بند الحاقی دو </w:t>
      </w:r>
      <w:r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-</w:t>
      </w:r>
      <w:bookmarkStart w:id="0" w:name="_GoBack"/>
      <w:bookmarkEnd w:id="0"/>
      <w:r w:rsidRPr="0029702A">
        <w:rPr>
          <w:rFonts w:ascii="SiteFont" w:hAnsi="SiteFont" w:cs="B Nazanin"/>
          <w:color w:val="000000"/>
          <w:sz w:val="28"/>
          <w:szCs w:val="28"/>
          <w:shd w:val="clear" w:color="auto" w:fill="FFFFFF"/>
          <w:rtl/>
        </w:rPr>
        <w:t xml:space="preserve"> در راستای تحقق اهداف کمی جدول شماره(16-1) بند(الف) ماده(77) قانون برنامه هفتم پیشرفت، دولت مکلف است علاوه بر عوارض دریافتی برای واردات اسباب بازی و کالاهای فرهنگی خارجی دو درصد(2%) تعرفه وارداتی این کالاها و محصولات را افزایش و عوارض حاصله را به حساب درآمد عمومی نزد خزانه داری کل کشور واریز نماید. صد در صد(100%) وجوه حاصله در اختیار سازمان صدا و سیما، سازمان بسیج و سازمان تبلیغات اسلامی و کانون پرورش فکری کودکان و نوجوانان و معاونت علمی و فناوری دانش بنیان ریاست جمهوری به صورت مساوی قرار می‏گیرد تا صرف حمایت از تولید بازی‏های رایانه‌ای و ساخت فیلم سینمایی پویانمایی گردد</w:t>
      </w:r>
      <w:r w:rsidRPr="0029702A">
        <w:rPr>
          <w:rFonts w:ascii="SiteFont" w:hAnsi="SiteFont" w:cs="B Nazanin"/>
          <w:color w:val="000000"/>
          <w:sz w:val="28"/>
          <w:szCs w:val="28"/>
          <w:shd w:val="clear" w:color="auto" w:fill="FFFFFF"/>
        </w:rPr>
        <w:t>.</w:t>
      </w:r>
    </w:p>
    <w:p w14:paraId="170C8347" w14:textId="2148C6E4" w:rsidR="0029702A" w:rsidRPr="0029702A" w:rsidRDefault="0029702A" w:rsidP="0029702A">
      <w:pPr>
        <w:bidi/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</w:pPr>
      <w:r w:rsidRPr="0029702A"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  <w:t>بند الحاقی 4-  حذف شد.</w:t>
      </w:r>
    </w:p>
    <w:p w14:paraId="0002E170" w14:textId="77777777" w:rsidR="0029702A" w:rsidRPr="0029702A" w:rsidRDefault="0029702A" w:rsidP="0029702A">
      <w:pPr>
        <w:bidi/>
        <w:rPr>
          <w:rFonts w:ascii="SiteFont" w:hAnsi="SiteFont" w:cs="B Nazanin" w:hint="cs"/>
          <w:color w:val="000000"/>
          <w:sz w:val="28"/>
          <w:szCs w:val="28"/>
          <w:shd w:val="clear" w:color="auto" w:fill="FFFFFF"/>
          <w:rtl/>
        </w:rPr>
      </w:pPr>
    </w:p>
    <w:p w14:paraId="04D01A13" w14:textId="77777777" w:rsidR="001A359E" w:rsidRPr="0029702A" w:rsidRDefault="001A359E" w:rsidP="001A359E">
      <w:pPr>
        <w:bidi/>
        <w:rPr>
          <w:rFonts w:cs="B Nazanin"/>
          <w:sz w:val="28"/>
          <w:szCs w:val="28"/>
          <w:lang w:bidi="fa-IR"/>
        </w:rPr>
      </w:pPr>
    </w:p>
    <w:sectPr w:rsidR="001A359E" w:rsidRPr="00297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teFon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47BE1"/>
    <w:multiLevelType w:val="multilevel"/>
    <w:tmpl w:val="657A7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697F87"/>
    <w:multiLevelType w:val="multilevel"/>
    <w:tmpl w:val="6208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7D3F61"/>
    <w:multiLevelType w:val="multilevel"/>
    <w:tmpl w:val="353CC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72036C"/>
    <w:multiLevelType w:val="multilevel"/>
    <w:tmpl w:val="E7F2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ED5CD4"/>
    <w:multiLevelType w:val="multilevel"/>
    <w:tmpl w:val="42E8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5358EA"/>
    <w:multiLevelType w:val="multilevel"/>
    <w:tmpl w:val="B016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8F23E1"/>
    <w:multiLevelType w:val="multilevel"/>
    <w:tmpl w:val="385C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D55"/>
    <w:rsid w:val="0001344D"/>
    <w:rsid w:val="000909DF"/>
    <w:rsid w:val="00096ACA"/>
    <w:rsid w:val="00166E55"/>
    <w:rsid w:val="001A359E"/>
    <w:rsid w:val="001C3319"/>
    <w:rsid w:val="001D6F60"/>
    <w:rsid w:val="001F3FA4"/>
    <w:rsid w:val="0029702A"/>
    <w:rsid w:val="002E5D55"/>
    <w:rsid w:val="002F243C"/>
    <w:rsid w:val="00404EFD"/>
    <w:rsid w:val="00473C25"/>
    <w:rsid w:val="004B35FC"/>
    <w:rsid w:val="004C2A68"/>
    <w:rsid w:val="005253A7"/>
    <w:rsid w:val="00565D9A"/>
    <w:rsid w:val="005C63E2"/>
    <w:rsid w:val="005E2E03"/>
    <w:rsid w:val="005F51A9"/>
    <w:rsid w:val="00692B45"/>
    <w:rsid w:val="006D4AA6"/>
    <w:rsid w:val="007A138D"/>
    <w:rsid w:val="007B0FE7"/>
    <w:rsid w:val="007C7067"/>
    <w:rsid w:val="008039C5"/>
    <w:rsid w:val="0082429F"/>
    <w:rsid w:val="0084118C"/>
    <w:rsid w:val="009005B7"/>
    <w:rsid w:val="009062C1"/>
    <w:rsid w:val="009707B1"/>
    <w:rsid w:val="009A7A98"/>
    <w:rsid w:val="009E098C"/>
    <w:rsid w:val="009F5214"/>
    <w:rsid w:val="00A513C9"/>
    <w:rsid w:val="00AC41D3"/>
    <w:rsid w:val="00AF24CC"/>
    <w:rsid w:val="00D43C04"/>
    <w:rsid w:val="00D73726"/>
    <w:rsid w:val="00D91E66"/>
    <w:rsid w:val="00DC3669"/>
    <w:rsid w:val="00E5170F"/>
    <w:rsid w:val="00EC0305"/>
    <w:rsid w:val="00EC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5E76A"/>
  <w15:chartTrackingRefBased/>
  <w15:docId w15:val="{8ABEBB7A-D0AB-4F6A-9B7E-824CF677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5D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25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54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78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03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3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41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5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2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25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2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14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088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17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91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73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3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1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7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96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26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01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28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28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92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43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5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09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85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69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48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51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50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6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64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07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9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30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8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3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1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0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18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37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804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47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1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94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14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5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84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8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17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29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1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18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2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9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1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9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73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40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18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683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87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42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66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53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1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71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0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0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65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53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6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3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1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73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97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36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04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4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20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14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4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03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45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8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87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9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6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3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804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40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45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56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9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7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82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97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9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47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7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9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4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45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7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1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07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2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0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1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402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66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58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11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86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56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9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0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91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67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75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8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27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62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8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49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9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73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62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18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26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0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86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5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1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4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45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19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0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1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1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14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7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44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35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9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24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88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84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6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1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46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2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20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64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89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61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1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66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80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20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8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02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9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5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98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244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51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58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4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1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71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0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4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59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1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15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68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5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94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3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02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9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68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88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6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3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6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19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39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01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56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11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56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8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56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8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2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9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70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15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4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07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60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4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35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32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5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1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20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6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6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5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71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1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9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4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55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8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5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16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15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01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4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95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33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01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4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5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90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93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37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48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19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4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سپیده جهانمردی</dc:creator>
  <cp:keywords/>
  <dc:description/>
  <cp:lastModifiedBy>سپیده جهانمردی</cp:lastModifiedBy>
  <cp:revision>15</cp:revision>
  <dcterms:created xsi:type="dcterms:W3CDTF">2024-08-18T10:01:00Z</dcterms:created>
  <dcterms:modified xsi:type="dcterms:W3CDTF">2024-12-07T08:56:00Z</dcterms:modified>
</cp:coreProperties>
</file>