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BE" w:rsidRPr="00C43BF6" w:rsidRDefault="005A50BE" w:rsidP="005A50BE">
      <w:pPr>
        <w:bidi/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43BF6">
        <w:rPr>
          <w:rFonts w:cs="B Nazanin" w:hint="cs"/>
          <w:b/>
          <w:bCs/>
          <w:sz w:val="32"/>
          <w:szCs w:val="32"/>
          <w:rtl/>
          <w:lang w:bidi="fa-IR"/>
        </w:rPr>
        <w:t>به نام خدا</w:t>
      </w:r>
    </w:p>
    <w:p w:rsidR="005A50BE" w:rsidRPr="00A83D78" w:rsidRDefault="005A50BE" w:rsidP="005411DE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bidi/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83D78">
        <w:rPr>
          <w:rFonts w:cs="B Nazanin" w:hint="cs"/>
          <w:b/>
          <w:bCs/>
          <w:sz w:val="32"/>
          <w:szCs w:val="32"/>
          <w:rtl/>
          <w:lang w:bidi="fa-IR"/>
        </w:rPr>
        <w:t>هفته نامه اقتصادی سفارت جمهوری اسلامی ایران در مسقط</w:t>
      </w:r>
    </w:p>
    <w:p w:rsidR="005A50BE" w:rsidRPr="00C43BF6" w:rsidRDefault="005A50BE" w:rsidP="005411DE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bidi/>
        <w:spacing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52912">
        <w:rPr>
          <w:rFonts w:cs="B Nazanin" w:hint="cs"/>
          <w:b/>
          <w:bCs/>
          <w:sz w:val="32"/>
          <w:szCs w:val="32"/>
          <w:rtl/>
          <w:lang w:bidi="fa-IR"/>
        </w:rPr>
        <w:t>شماره 2</w:t>
      </w:r>
      <w:r>
        <w:rPr>
          <w:rFonts w:cs="B Nazanin" w:hint="cs"/>
          <w:b/>
          <w:bCs/>
          <w:sz w:val="32"/>
          <w:szCs w:val="32"/>
          <w:rtl/>
          <w:lang w:bidi="fa-IR"/>
        </w:rPr>
        <w:t>7</w:t>
      </w:r>
      <w:r w:rsidRPr="00352912">
        <w:rPr>
          <w:rFonts w:cs="B Nazanin" w:hint="cs"/>
          <w:b/>
          <w:bCs/>
          <w:sz w:val="32"/>
          <w:szCs w:val="32"/>
          <w:rtl/>
          <w:lang w:bidi="fa-IR"/>
        </w:rPr>
        <w:t xml:space="preserve">-1403 </w:t>
      </w:r>
      <w:r w:rsidRPr="005E28CE">
        <w:rPr>
          <w:rFonts w:cs="B Nazanin" w:hint="cs"/>
          <w:b/>
          <w:bCs/>
          <w:sz w:val="32"/>
          <w:szCs w:val="32"/>
          <w:rtl/>
          <w:lang w:bidi="fa-IR"/>
        </w:rPr>
        <w:t>(</w:t>
      </w:r>
      <w:r w:rsidRPr="005E28CE">
        <w:rPr>
          <w:rFonts w:cs="B Nazanin" w:hint="cs"/>
          <w:b/>
          <w:bCs/>
          <w:sz w:val="32"/>
          <w:szCs w:val="32"/>
          <w:rtl/>
          <w:lang w:bidi="ar-OM"/>
        </w:rPr>
        <w:t xml:space="preserve">مورخ 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15 بهمن </w:t>
      </w:r>
      <w:r w:rsidRPr="005E28CE">
        <w:rPr>
          <w:rFonts w:cs="B Nazanin" w:hint="cs"/>
          <w:b/>
          <w:bCs/>
          <w:sz w:val="32"/>
          <w:szCs w:val="32"/>
          <w:rtl/>
          <w:lang w:bidi="ar-OM"/>
        </w:rPr>
        <w:t>1403</w:t>
      </w:r>
      <w:r w:rsidRPr="005E28CE">
        <w:rPr>
          <w:rFonts w:cs="B Nazanin" w:hint="cs"/>
          <w:b/>
          <w:bCs/>
          <w:sz w:val="32"/>
          <w:szCs w:val="32"/>
          <w:rtl/>
          <w:lang w:bidi="fa-IR"/>
        </w:rPr>
        <w:t>)</w:t>
      </w:r>
      <w:r w:rsidRPr="005E28CE">
        <w:rPr>
          <w:rFonts w:cs="B Nazanin"/>
          <w:b/>
          <w:bCs/>
          <w:noProof/>
          <w:sz w:val="28"/>
          <w:szCs w:val="28"/>
        </w:rPr>
        <w:drawing>
          <wp:inline distT="0" distB="0" distL="0" distR="0" wp14:anchorId="1F24C206" wp14:editId="603414D1">
            <wp:extent cx="5937250" cy="2897580"/>
            <wp:effectExtent l="0" t="0" r="6350" b="0"/>
            <wp:docPr id="1" name="Picture 1" descr="IMG-20240229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40229-WA0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05" cy="289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BE" w:rsidRPr="009622A0" w:rsidRDefault="00E32518" w:rsidP="005A50BE">
      <w:pPr>
        <w:bidi/>
        <w:spacing w:line="276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9622A0">
        <w:rPr>
          <w:rFonts w:cs="B Nazanin" w:hint="cs"/>
          <w:b/>
          <w:bCs/>
          <w:sz w:val="30"/>
          <w:szCs w:val="30"/>
          <w:rtl/>
          <w:lang w:bidi="fa-IR"/>
        </w:rPr>
        <w:t>کاهش تولید نفت عمان در سال 2024</w:t>
      </w:r>
    </w:p>
    <w:p w:rsidR="00E32518" w:rsidRDefault="00E32518" w:rsidP="00E32518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خبرگزاری عمان - مرکز ملی آمار و اطلاعات عمان اعلام کرد تولید نفت این کشور در سال 2024 با کاهش 5 ممیز یک دهم درصدی نسبت به سال پیش از آن به 363 میلیون و 200 هزار بشکه رسیده است.</w:t>
      </w:r>
    </w:p>
    <w:p w:rsidR="00E32518" w:rsidRDefault="00E32518" w:rsidP="00E32518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این گزارش همچنین می افزاید تولید گاز طبیعی عمان در سال 2024 با افزایش 4 ممیز 9 دهم درصدی نسبت به مدت مشابه در سال پیش از آن به 56 و نیم میلیارد متر مکعب رسیده است.</w:t>
      </w:r>
    </w:p>
    <w:p w:rsidR="00E32518" w:rsidRDefault="00E32518" w:rsidP="00CA66BD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همچنین صادرات نفت عمان در سال گذشته با کاهش 6 دهم درصدی همراه بوده است و به 308 میلیون و 400 هزار بشکه رسیده است. چین</w:t>
      </w:r>
      <w:r w:rsidR="00CA66BD">
        <w:rPr>
          <w:rFonts w:cs="B Nazanin" w:hint="cs"/>
          <w:sz w:val="30"/>
          <w:szCs w:val="30"/>
          <w:rtl/>
          <w:lang w:bidi="fa-IR"/>
        </w:rPr>
        <w:t xml:space="preserve"> با واردات بیش از 289 میلیون بشکه نفت از عمان،</w:t>
      </w:r>
      <w:r>
        <w:rPr>
          <w:rFonts w:cs="B Nazanin" w:hint="cs"/>
          <w:sz w:val="30"/>
          <w:szCs w:val="30"/>
          <w:rtl/>
          <w:lang w:bidi="fa-IR"/>
        </w:rPr>
        <w:t xml:space="preserve"> مهمترین خریدار نفت </w:t>
      </w:r>
      <w:r w:rsidR="00CA66BD">
        <w:rPr>
          <w:rFonts w:cs="B Nazanin" w:hint="cs"/>
          <w:sz w:val="30"/>
          <w:szCs w:val="30"/>
          <w:rtl/>
          <w:lang w:bidi="fa-IR"/>
        </w:rPr>
        <w:t>این کشور</w:t>
      </w:r>
      <w:r>
        <w:rPr>
          <w:rFonts w:cs="B Nazanin" w:hint="cs"/>
          <w:sz w:val="30"/>
          <w:szCs w:val="30"/>
          <w:rtl/>
          <w:lang w:bidi="fa-IR"/>
        </w:rPr>
        <w:t xml:space="preserve"> به شمار می آید. </w:t>
      </w:r>
    </w:p>
    <w:p w:rsidR="005411DE" w:rsidRDefault="005411DE" w:rsidP="005411DE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</w:p>
    <w:p w:rsidR="009622A0" w:rsidRPr="009622A0" w:rsidRDefault="009622A0" w:rsidP="009622A0">
      <w:pPr>
        <w:bidi/>
        <w:spacing w:line="276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9622A0">
        <w:rPr>
          <w:rFonts w:cs="B Nazanin" w:hint="cs"/>
          <w:b/>
          <w:bCs/>
          <w:sz w:val="30"/>
          <w:szCs w:val="30"/>
          <w:rtl/>
          <w:lang w:bidi="fa-IR"/>
        </w:rPr>
        <w:lastRenderedPageBreak/>
        <w:t xml:space="preserve">صندوق بین المللی پول: چشم انداز اقتصادی مثبت در عمان </w:t>
      </w:r>
    </w:p>
    <w:p w:rsidR="009622A0" w:rsidRDefault="009622A0" w:rsidP="009622A0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عمان آبزرور - صندوق بین المللی پول در گزارش اخیر خود، چشم انداز اقتصادی سلطنت عمان را مثبت ارزیابی کرده و عنوان کرده است </w:t>
      </w:r>
      <w:r w:rsidRPr="009622A0">
        <w:rPr>
          <w:rFonts w:cs="B Nazanin"/>
          <w:sz w:val="30"/>
          <w:szCs w:val="30"/>
          <w:rtl/>
          <w:lang w:bidi="fa-IR"/>
        </w:rPr>
        <w:t xml:space="preserve">اقتصاد عمان در سال ۲۰۲۳ به میزان </w:t>
      </w:r>
      <w:r>
        <w:rPr>
          <w:rFonts w:cs="B Nazanin" w:hint="cs"/>
          <w:sz w:val="30"/>
          <w:szCs w:val="30"/>
          <w:rtl/>
          <w:lang w:bidi="fa-IR"/>
        </w:rPr>
        <w:t xml:space="preserve">یک ممیز 2 دهم </w:t>
      </w:r>
      <w:r w:rsidRPr="009622A0">
        <w:rPr>
          <w:rFonts w:cs="B Nazanin"/>
          <w:sz w:val="30"/>
          <w:szCs w:val="30"/>
          <w:rtl/>
          <w:lang w:bidi="fa-IR"/>
        </w:rPr>
        <w:t>درصد رشد داشت</w:t>
      </w:r>
      <w:r>
        <w:rPr>
          <w:rFonts w:cs="B Nazanin" w:hint="cs"/>
          <w:sz w:val="30"/>
          <w:szCs w:val="30"/>
          <w:rtl/>
          <w:lang w:bidi="fa-IR"/>
        </w:rPr>
        <w:t>ه</w:t>
      </w:r>
      <w:r w:rsidRPr="009622A0">
        <w:rPr>
          <w:rFonts w:cs="B Nazanin"/>
          <w:sz w:val="30"/>
          <w:szCs w:val="30"/>
          <w:rtl/>
          <w:lang w:bidi="fa-IR"/>
        </w:rPr>
        <w:t xml:space="preserve"> و در نیمه اول سال ۲۰۲۴ </w:t>
      </w:r>
      <w:r>
        <w:rPr>
          <w:rFonts w:cs="B Nazanin" w:hint="cs"/>
          <w:sz w:val="30"/>
          <w:szCs w:val="30"/>
          <w:rtl/>
          <w:lang w:bidi="fa-IR"/>
        </w:rPr>
        <w:t>این رشد به یک ممیز 9 دهم درصد افزایش یافته است.</w:t>
      </w:r>
    </w:p>
    <w:p w:rsidR="005411DE" w:rsidRPr="005411DE" w:rsidRDefault="009622A0" w:rsidP="005411DE">
      <w:pPr>
        <w:bidi/>
        <w:spacing w:line="276" w:lineRule="auto"/>
        <w:jc w:val="both"/>
        <w:rPr>
          <w:rFonts w:cs="B Nazanin"/>
          <w:sz w:val="30"/>
          <w:szCs w:val="30"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صندوق بین المللی پول با تاکید بر اینکه رتبه اعتباری عمان اخیرا به درجه سرمایه گذاری ارتقاء یافته است، اظهار داشت </w:t>
      </w:r>
      <w:r w:rsidRPr="009622A0">
        <w:rPr>
          <w:rFonts w:cs="B Nazanin"/>
          <w:sz w:val="30"/>
          <w:szCs w:val="30"/>
          <w:rtl/>
          <w:lang w:bidi="fa-IR"/>
        </w:rPr>
        <w:t>بدهی دولت به</w:t>
      </w: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Pr="009622A0">
        <w:rPr>
          <w:rFonts w:cs="B Nazanin"/>
          <w:sz w:val="30"/>
          <w:szCs w:val="30"/>
          <w:rtl/>
          <w:lang w:bidi="fa-IR"/>
        </w:rPr>
        <w:t>‌عنوان درصدی از تولید ناخالص داخلی به روند کاهش خود ادامه داده و در سال ۲۰۲۴ به ۳۵ درصد رسید</w:t>
      </w:r>
      <w:r w:rsidR="00AD6089">
        <w:rPr>
          <w:rFonts w:cs="B Nazanin" w:hint="cs"/>
          <w:sz w:val="30"/>
          <w:szCs w:val="30"/>
          <w:rtl/>
          <w:lang w:bidi="fa-IR"/>
        </w:rPr>
        <w:t>ه است</w:t>
      </w:r>
      <w:r w:rsidRPr="009622A0">
        <w:rPr>
          <w:rFonts w:cs="B Nazanin"/>
          <w:sz w:val="30"/>
          <w:szCs w:val="30"/>
          <w:rtl/>
          <w:lang w:bidi="fa-IR"/>
        </w:rPr>
        <w:t xml:space="preserve">. </w:t>
      </w:r>
      <w:r w:rsidR="005411DE">
        <w:rPr>
          <w:rFonts w:cs="B Nazanin" w:hint="cs"/>
          <w:sz w:val="30"/>
          <w:szCs w:val="30"/>
          <w:rtl/>
          <w:lang w:bidi="fa-IR"/>
        </w:rPr>
        <w:t xml:space="preserve">همچنین </w:t>
      </w:r>
      <w:r w:rsidR="005411DE" w:rsidRPr="005411DE">
        <w:rPr>
          <w:rFonts w:cs="B Nazanin"/>
          <w:sz w:val="30"/>
          <w:szCs w:val="30"/>
          <w:rtl/>
          <w:lang w:bidi="fa-IR"/>
        </w:rPr>
        <w:t xml:space="preserve">تورم از </w:t>
      </w:r>
      <w:r w:rsidR="005411DE" w:rsidRPr="005411DE">
        <w:rPr>
          <w:rFonts w:cs="B Nazanin" w:hint="cs"/>
          <w:sz w:val="30"/>
          <w:szCs w:val="30"/>
          <w:rtl/>
          <w:lang w:bidi="fa-IR"/>
        </w:rPr>
        <w:t xml:space="preserve">ماه </w:t>
      </w:r>
      <w:r w:rsidR="005411DE" w:rsidRPr="005411DE">
        <w:rPr>
          <w:rFonts w:cs="B Nazanin"/>
          <w:sz w:val="30"/>
          <w:szCs w:val="30"/>
          <w:rtl/>
          <w:lang w:bidi="fa-IR"/>
        </w:rPr>
        <w:t xml:space="preserve">ژانویه تا اکتبر ۲۰۲۴ به </w:t>
      </w:r>
      <w:r w:rsidR="005411DE" w:rsidRPr="005411DE">
        <w:rPr>
          <w:rFonts w:cs="B Nazanin" w:hint="cs"/>
          <w:sz w:val="30"/>
          <w:szCs w:val="30"/>
          <w:rtl/>
          <w:lang w:bidi="fa-IR"/>
        </w:rPr>
        <w:t xml:space="preserve">6 دهم </w:t>
      </w:r>
      <w:r w:rsidR="005411DE" w:rsidRPr="005411DE">
        <w:rPr>
          <w:rFonts w:cs="B Nazanin"/>
          <w:sz w:val="30"/>
          <w:szCs w:val="30"/>
          <w:rtl/>
          <w:lang w:bidi="fa-IR"/>
        </w:rPr>
        <w:t>درصد کاهش یافته است که</w:t>
      </w:r>
      <w:r w:rsidR="005411DE" w:rsidRPr="005411DE">
        <w:rPr>
          <w:rFonts w:cs="B Nazanin" w:hint="cs"/>
          <w:sz w:val="30"/>
          <w:szCs w:val="30"/>
          <w:rtl/>
          <w:lang w:bidi="fa-IR"/>
        </w:rPr>
        <w:t xml:space="preserve"> کمتر از تورم یک درصدی </w:t>
      </w:r>
      <w:r w:rsidR="005411DE" w:rsidRPr="005411DE">
        <w:rPr>
          <w:rFonts w:cs="B Nazanin"/>
          <w:sz w:val="30"/>
          <w:szCs w:val="30"/>
          <w:rtl/>
          <w:lang w:bidi="fa-IR"/>
        </w:rPr>
        <w:t xml:space="preserve">در سال ۲۰۲۳ است و این کاهش </w:t>
      </w:r>
      <w:r w:rsidR="005411DE" w:rsidRPr="005411DE">
        <w:rPr>
          <w:rFonts w:cs="B Nazanin" w:hint="cs"/>
          <w:sz w:val="30"/>
          <w:szCs w:val="30"/>
          <w:rtl/>
          <w:lang w:bidi="fa-IR"/>
        </w:rPr>
        <w:t>ناشی از</w:t>
      </w:r>
      <w:r w:rsidR="005411DE" w:rsidRPr="005411DE">
        <w:rPr>
          <w:rFonts w:cs="B Nazanin"/>
          <w:sz w:val="30"/>
          <w:szCs w:val="30"/>
          <w:rtl/>
          <w:lang w:bidi="fa-IR"/>
        </w:rPr>
        <w:t xml:space="preserve"> کاهش قیمت</w:t>
      </w:r>
      <w:r w:rsidR="005411DE" w:rsidRPr="005411DE">
        <w:rPr>
          <w:rFonts w:cs="B Nazanin" w:hint="cs"/>
          <w:sz w:val="30"/>
          <w:szCs w:val="30"/>
          <w:rtl/>
          <w:lang w:bidi="fa-IR"/>
        </w:rPr>
        <w:t xml:space="preserve"> </w:t>
      </w:r>
      <w:r w:rsidR="005411DE" w:rsidRPr="005411DE">
        <w:rPr>
          <w:rFonts w:cs="B Nazanin"/>
          <w:sz w:val="30"/>
          <w:szCs w:val="30"/>
          <w:rtl/>
          <w:lang w:bidi="fa-IR"/>
        </w:rPr>
        <w:t>‌های حمل</w:t>
      </w:r>
      <w:r w:rsidR="005411DE" w:rsidRPr="005411DE">
        <w:rPr>
          <w:rFonts w:cs="B Nazanin" w:hint="cs"/>
          <w:sz w:val="30"/>
          <w:szCs w:val="30"/>
          <w:rtl/>
          <w:lang w:bidi="fa-IR"/>
        </w:rPr>
        <w:t xml:space="preserve"> </w:t>
      </w:r>
      <w:r w:rsidR="005411DE" w:rsidRPr="005411DE">
        <w:rPr>
          <w:rFonts w:cs="B Nazanin"/>
          <w:sz w:val="30"/>
          <w:szCs w:val="30"/>
          <w:rtl/>
          <w:lang w:bidi="fa-IR"/>
        </w:rPr>
        <w:t>‌و</w:t>
      </w:r>
      <w:r w:rsidR="005411DE" w:rsidRPr="005411DE">
        <w:rPr>
          <w:rFonts w:cs="B Nazanin" w:hint="cs"/>
          <w:sz w:val="30"/>
          <w:szCs w:val="30"/>
          <w:rtl/>
          <w:lang w:bidi="fa-IR"/>
        </w:rPr>
        <w:t xml:space="preserve"> </w:t>
      </w:r>
      <w:r w:rsidR="005411DE" w:rsidRPr="005411DE">
        <w:rPr>
          <w:rFonts w:cs="B Nazanin"/>
          <w:sz w:val="30"/>
          <w:szCs w:val="30"/>
          <w:rtl/>
          <w:lang w:bidi="fa-IR"/>
        </w:rPr>
        <w:t xml:space="preserve">نقل و تعدیل </w:t>
      </w:r>
      <w:r w:rsidR="005411DE" w:rsidRPr="005411DE">
        <w:rPr>
          <w:rFonts w:cs="B Nazanin" w:hint="cs"/>
          <w:sz w:val="30"/>
          <w:szCs w:val="30"/>
          <w:rtl/>
          <w:lang w:bidi="fa-IR"/>
        </w:rPr>
        <w:t>قیمت مواد</w:t>
      </w:r>
      <w:r w:rsidR="005411DE" w:rsidRPr="005411DE">
        <w:rPr>
          <w:rFonts w:cs="B Nazanin"/>
          <w:sz w:val="30"/>
          <w:szCs w:val="30"/>
          <w:rtl/>
          <w:lang w:bidi="fa-IR"/>
        </w:rPr>
        <w:t xml:space="preserve"> غذایی </w:t>
      </w:r>
      <w:r w:rsidR="005411DE" w:rsidRPr="005411DE">
        <w:rPr>
          <w:rFonts w:cs="B Nazanin" w:hint="cs"/>
          <w:sz w:val="30"/>
          <w:szCs w:val="30"/>
          <w:rtl/>
          <w:lang w:bidi="fa-IR"/>
        </w:rPr>
        <w:t>می باشد.</w:t>
      </w:r>
    </w:p>
    <w:p w:rsidR="009622A0" w:rsidRPr="005432CE" w:rsidRDefault="00343A75" w:rsidP="009622A0">
      <w:pPr>
        <w:bidi/>
        <w:spacing w:line="276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5432CE">
        <w:rPr>
          <w:rFonts w:cs="B Nazanin" w:hint="cs"/>
          <w:b/>
          <w:bCs/>
          <w:sz w:val="30"/>
          <w:szCs w:val="30"/>
          <w:rtl/>
          <w:lang w:bidi="fa-IR"/>
        </w:rPr>
        <w:t>صدور فرمان نهایی سازی دادگاه تجارت و سرمایه گذاری</w:t>
      </w:r>
    </w:p>
    <w:p w:rsidR="005A50BE" w:rsidRDefault="00343A75" w:rsidP="005A50BE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عمان آبزرور </w:t>
      </w:r>
      <w:r>
        <w:rPr>
          <w:rFonts w:ascii="Sakkal Majalla" w:hAnsi="Sakkal Majalla" w:cs="Sakkal Majalla" w:hint="cs"/>
          <w:sz w:val="30"/>
          <w:szCs w:val="30"/>
          <w:rtl/>
          <w:lang w:bidi="fa-IR"/>
        </w:rPr>
        <w:t>–</w:t>
      </w:r>
      <w:r>
        <w:rPr>
          <w:rFonts w:cs="B Nazanin" w:hint="cs"/>
          <w:sz w:val="30"/>
          <w:szCs w:val="30"/>
          <w:rtl/>
          <w:lang w:bidi="fa-IR"/>
        </w:rPr>
        <w:t xml:space="preserve"> هیثم بن طارق، سلطان عمان در ملاقات با اعضای شورای عالی قضایی این کشور </w:t>
      </w:r>
      <w:r w:rsidR="005432CE">
        <w:rPr>
          <w:rFonts w:cs="B Nazanin" w:hint="cs"/>
          <w:sz w:val="30"/>
          <w:szCs w:val="30"/>
          <w:rtl/>
          <w:lang w:bidi="fa-IR"/>
        </w:rPr>
        <w:t>دستور داد تا رویه راه اندازی دادگاه تجارت و سرمایه گذاری در عمان نهایی سازی شود.</w:t>
      </w:r>
    </w:p>
    <w:p w:rsidR="005432CE" w:rsidRDefault="005432CE" w:rsidP="005432CE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وی با تاکید بر لزوم استقلال سیستم قضایی، بر لزوم دیجیتال کردن زیرساخت های لازم و همچنین وجود شفافیت در عملکرد سیستم قضایی این کشور تاکید کرد.</w:t>
      </w:r>
    </w:p>
    <w:p w:rsidR="000E0F8D" w:rsidRPr="00EC5144" w:rsidRDefault="00EC5144" w:rsidP="000E0F8D">
      <w:pPr>
        <w:bidi/>
        <w:spacing w:line="276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EC5144">
        <w:rPr>
          <w:rFonts w:cs="B Nazanin" w:hint="cs"/>
          <w:b/>
          <w:bCs/>
          <w:sz w:val="30"/>
          <w:szCs w:val="30"/>
          <w:rtl/>
          <w:lang w:bidi="fa-IR"/>
        </w:rPr>
        <w:t>افزایش 2 درصدی جمعیت عمان در سال 2024</w:t>
      </w:r>
    </w:p>
    <w:p w:rsidR="0040584F" w:rsidRDefault="00EC5144" w:rsidP="00EC5144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مسقط دیلی </w:t>
      </w:r>
      <w:r>
        <w:rPr>
          <w:rFonts w:ascii="Sakkal Majalla" w:hAnsi="Sakkal Majalla" w:cs="Sakkal Majalla" w:hint="cs"/>
          <w:sz w:val="30"/>
          <w:szCs w:val="30"/>
          <w:rtl/>
          <w:lang w:bidi="fa-IR"/>
        </w:rPr>
        <w:t>–</w:t>
      </w:r>
      <w:r>
        <w:rPr>
          <w:rFonts w:cs="B Nazanin" w:hint="cs"/>
          <w:sz w:val="30"/>
          <w:szCs w:val="30"/>
          <w:rtl/>
          <w:lang w:bidi="fa-IR"/>
        </w:rPr>
        <w:t xml:space="preserve"> مرکز ملی آمار و اطلاعات عمان اعلام کرد جمعیت این کشور در سال 2024 با افزایش 2 درصدی نسبت به سال پیش از آن به 5 میلیون و 268 هزار نفر رسیده که 56 ممیز 6 درصد آن </w:t>
      </w:r>
      <w:r w:rsidR="0040584F">
        <w:rPr>
          <w:rFonts w:cs="B Nazanin" w:hint="cs"/>
          <w:sz w:val="30"/>
          <w:szCs w:val="30"/>
          <w:rtl/>
          <w:lang w:bidi="fa-IR"/>
        </w:rPr>
        <w:t xml:space="preserve">معادل 2 میلیون و 984 هزار نفر </w:t>
      </w:r>
      <w:r>
        <w:rPr>
          <w:rFonts w:cs="B Nazanin" w:hint="cs"/>
          <w:sz w:val="30"/>
          <w:szCs w:val="30"/>
          <w:rtl/>
          <w:lang w:bidi="fa-IR"/>
        </w:rPr>
        <w:t xml:space="preserve">را </w:t>
      </w:r>
      <w:r w:rsidR="0040584F">
        <w:rPr>
          <w:rFonts w:cs="B Nazanin" w:hint="cs"/>
          <w:sz w:val="30"/>
          <w:szCs w:val="30"/>
          <w:rtl/>
          <w:lang w:bidi="fa-IR"/>
        </w:rPr>
        <w:t>عمانی ها و 43 ممیز 3 دهم درصد آن برابر با 2 میلیون و 283 هزار نفر آن را مهاجران تشکیل می دهند.</w:t>
      </w:r>
    </w:p>
    <w:p w:rsidR="0040584F" w:rsidRDefault="0040584F" w:rsidP="0040584F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این گزارش می افزاید جمعیت مسقط با افزایش 3 درصدی در سال گذشته به یک میلیون و 499 هزار نفر رسید که بیش از 915 هزار نفر از آن را مهاجران تشکیل می دهند. همچنین استان الباطنه شمالی میزبان بیشترین تعداد اتباع عمانی به شمار می آید.</w:t>
      </w:r>
    </w:p>
    <w:p w:rsidR="000339AF" w:rsidRDefault="00A47546" w:rsidP="00A47546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lastRenderedPageBreak/>
        <w:t>براساس این گزارش، تا پایان سال 2024، بیشترین اتباع خارجی ساکن عمان شامل 637 هزار بنگلادشی، 506 هزار هندی، 331 هزار میانماری و 317 هزار پاکستانی می باشد.</w:t>
      </w:r>
    </w:p>
    <w:p w:rsidR="000339AF" w:rsidRPr="005432CE" w:rsidRDefault="000339AF" w:rsidP="000339AF">
      <w:pPr>
        <w:bidi/>
        <w:spacing w:line="276" w:lineRule="auto"/>
        <w:jc w:val="both"/>
        <w:rPr>
          <w:rFonts w:cs="B Nazanin"/>
          <w:b/>
          <w:bCs/>
          <w:sz w:val="30"/>
          <w:szCs w:val="30"/>
          <w:lang w:bidi="fa-IR"/>
        </w:rPr>
      </w:pPr>
      <w:r w:rsidRPr="005432CE">
        <w:rPr>
          <w:rFonts w:cs="B Nazanin" w:hint="cs"/>
          <w:b/>
          <w:bCs/>
          <w:sz w:val="30"/>
          <w:szCs w:val="30"/>
          <w:rtl/>
          <w:lang w:bidi="fa-IR"/>
        </w:rPr>
        <w:t>سرمایه گذاری 2 میلیارد و 700 میلیون دلاری در اسیاد</w:t>
      </w:r>
    </w:p>
    <w:p w:rsidR="000339AF" w:rsidRDefault="000339AF" w:rsidP="000339AF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تایمز عمان -  گروه اسیاد در گزارشی پیش بینی کرد که این شرکت به منظور توسعه و گسترش ناوگان خود در میان مدت نیازمند سرمایه گذاری 2 میلیارد و 300 میلیون دلاری تا 2 میلیارد و 700 میلیون دلاری می باشد.</w:t>
      </w:r>
    </w:p>
    <w:p w:rsidR="000339AF" w:rsidRDefault="000339AF" w:rsidP="000339AF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گروه اسیاد قصد دارد 20 درصد از سهام خود را در بازار بورس مسقط عرضه کند. این شرکت هم اکنون 89 کشتی دارد که عمده آنها تانکرهای نفت و ال.ان.جی به شمار می آیند.</w:t>
      </w:r>
    </w:p>
    <w:p w:rsidR="000339AF" w:rsidRPr="000339AF" w:rsidRDefault="000339AF" w:rsidP="000339AF">
      <w:pPr>
        <w:bidi/>
        <w:spacing w:line="276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0339AF">
        <w:rPr>
          <w:rFonts w:cs="B Nazanin" w:hint="cs"/>
          <w:b/>
          <w:bCs/>
          <w:sz w:val="30"/>
          <w:szCs w:val="30"/>
          <w:rtl/>
          <w:lang w:bidi="fa-IR"/>
        </w:rPr>
        <w:t xml:space="preserve">افزایش دارایی بانک های اسلامی در عمان </w:t>
      </w:r>
    </w:p>
    <w:p w:rsidR="0040584F" w:rsidRDefault="000339AF" w:rsidP="003F686E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مسقط دیلی - </w:t>
      </w:r>
      <w:r w:rsidR="00A47546">
        <w:rPr>
          <w:rFonts w:cs="B Nazanin" w:hint="cs"/>
          <w:sz w:val="30"/>
          <w:szCs w:val="30"/>
          <w:rtl/>
          <w:lang w:bidi="fa-IR"/>
        </w:rPr>
        <w:t xml:space="preserve"> </w:t>
      </w:r>
      <w:r w:rsidR="003F686E">
        <w:rPr>
          <w:rFonts w:cs="B Nazanin" w:hint="cs"/>
          <w:sz w:val="30"/>
          <w:szCs w:val="30"/>
          <w:rtl/>
          <w:lang w:bidi="fa-IR"/>
        </w:rPr>
        <w:t>مجموع دارایی بانک های اسلامی در عمان تا پایان ماه نوامبر 2024 به رقم 21 میلیارد و 580 میلیون دلار رسیده است.</w:t>
      </w:r>
      <w:r w:rsidR="00A47546">
        <w:rPr>
          <w:rFonts w:cs="B Nazanin" w:hint="cs"/>
          <w:sz w:val="30"/>
          <w:szCs w:val="30"/>
          <w:rtl/>
          <w:lang w:bidi="fa-IR"/>
        </w:rPr>
        <w:t xml:space="preserve"> </w:t>
      </w:r>
      <w:r w:rsidR="003F686E">
        <w:rPr>
          <w:rFonts w:cs="B Nazanin" w:hint="cs"/>
          <w:sz w:val="30"/>
          <w:szCs w:val="30"/>
          <w:rtl/>
          <w:lang w:bidi="fa-IR"/>
        </w:rPr>
        <w:t>این عدد 18 ممیز 8 دهم درصد از مجموع دارایی سیستم بانکی در عمان به شمار می آید.</w:t>
      </w:r>
    </w:p>
    <w:p w:rsidR="003F686E" w:rsidRDefault="003F686E" w:rsidP="003F686E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در بازه زمانی مذکور، وام دهی بانک های اسلامی با افزایش 13 ممیز 3 دهم درصدی به 17 میلیارد و 680 میلیون دلار و سپرده گذاری در این بانک ها با افزایش 22 و نیم درصدی به 17 میلیارد و 160 میلیون دلار رسیده است.</w:t>
      </w:r>
    </w:p>
    <w:p w:rsidR="000339AF" w:rsidRPr="0045470A" w:rsidRDefault="0045470A" w:rsidP="000339AF">
      <w:pPr>
        <w:bidi/>
        <w:spacing w:line="276" w:lineRule="auto"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  <w:r w:rsidRPr="0045470A">
        <w:rPr>
          <w:rFonts w:cs="B Nazanin" w:hint="cs"/>
          <w:b/>
          <w:bCs/>
          <w:sz w:val="30"/>
          <w:szCs w:val="30"/>
          <w:rtl/>
          <w:lang w:bidi="fa-IR"/>
        </w:rPr>
        <w:t xml:space="preserve">افتتاح بزرگترین نیروگاه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های </w:t>
      </w:r>
      <w:r w:rsidRPr="0045470A">
        <w:rPr>
          <w:rFonts w:cs="B Nazanin" w:hint="cs"/>
          <w:b/>
          <w:bCs/>
          <w:sz w:val="30"/>
          <w:szCs w:val="30"/>
          <w:rtl/>
          <w:lang w:bidi="fa-IR"/>
        </w:rPr>
        <w:t xml:space="preserve">خورشیدی عمان </w:t>
      </w:r>
    </w:p>
    <w:p w:rsidR="0045470A" w:rsidRDefault="0045470A" w:rsidP="0045470A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عمان آبزرور </w:t>
      </w:r>
      <w:r>
        <w:rPr>
          <w:rFonts w:ascii="Sakkal Majalla" w:hAnsi="Sakkal Majalla" w:cs="Sakkal Majalla" w:hint="cs"/>
          <w:sz w:val="30"/>
          <w:szCs w:val="30"/>
          <w:rtl/>
          <w:lang w:bidi="fa-IR"/>
        </w:rPr>
        <w:t>–</w:t>
      </w:r>
      <w:r>
        <w:rPr>
          <w:rFonts w:cs="B Nazanin" w:hint="cs"/>
          <w:sz w:val="30"/>
          <w:szCs w:val="30"/>
          <w:rtl/>
          <w:lang w:bidi="fa-IR"/>
        </w:rPr>
        <w:t xml:space="preserve"> در مراسمی با حضور بلعرب بن هیثم، فرزند سلطان عمان، نیروگاه های خورشیدی منح یک و دو در استان الداخلیه رسما افتتاح شد.</w:t>
      </w:r>
    </w:p>
    <w:p w:rsidR="0045470A" w:rsidRDefault="0045470A" w:rsidP="0045470A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نیروگاه های منح یک و دو بزرگترین نیروگاه های خورشیدی عمان با ظرفیت تولید یک هزار مگاوات انرژی می باشند. این نیروگاه ها متشکل از 2 میلیون پنل خورشیدی در زمینی به مساحت 14 و نیم میلیون متر مربع احداث شده اند.</w:t>
      </w:r>
    </w:p>
    <w:p w:rsidR="00B50286" w:rsidRDefault="00B50286" w:rsidP="00B50286">
      <w:pPr>
        <w:bidi/>
        <w:spacing w:line="276" w:lineRule="auto"/>
        <w:jc w:val="both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lastRenderedPageBreak/>
        <w:t>با راه اندازی این دو نیروگاه خورشیدی، سهم انرژی های تجدیدپذیر در عمان از 6 ممیز 6 دهم درصد به 11 درصد افزایش یافته است.</w:t>
      </w:r>
      <w:r w:rsidR="00653C23">
        <w:rPr>
          <w:rFonts w:cs="B Nazanin" w:hint="cs"/>
          <w:sz w:val="30"/>
          <w:szCs w:val="30"/>
          <w:rtl/>
          <w:lang w:bidi="fa-IR"/>
        </w:rPr>
        <w:t xml:space="preserve"> عمان قصد دارد تا سال 2030، سی درصد، تا سال 2040 بین 60 تا 70 درصد و تا سال 2050 صد در صد انرژی مورد نیاز خود را از منابع تجدیدپذیر تامین کند.</w:t>
      </w:r>
    </w:p>
    <w:p w:rsidR="00B50286" w:rsidRPr="008E482C" w:rsidRDefault="008E482C" w:rsidP="00B50286">
      <w:pPr>
        <w:bidi/>
        <w:spacing w:line="276" w:lineRule="auto"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  <w:r w:rsidRPr="008E482C">
        <w:rPr>
          <w:rFonts w:cs="B Nazanin" w:hint="cs"/>
          <w:b/>
          <w:bCs/>
          <w:sz w:val="30"/>
          <w:szCs w:val="30"/>
          <w:rtl/>
          <w:lang w:bidi="fa-IR"/>
        </w:rPr>
        <w:t xml:space="preserve">افزایش سرمایه گذاری مستقیم خارجی در عمان </w:t>
      </w:r>
    </w:p>
    <w:p w:rsidR="008E482C" w:rsidRDefault="008E482C" w:rsidP="008E482C">
      <w:pPr>
        <w:bidi/>
        <w:spacing w:line="276" w:lineRule="auto"/>
        <w:jc w:val="both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تایمز عمان </w:t>
      </w:r>
      <w:r>
        <w:rPr>
          <w:rFonts w:ascii="Sakkal Majalla" w:hAnsi="Sakkal Majalla" w:cs="Sakkal Majalla" w:hint="cs"/>
          <w:sz w:val="30"/>
          <w:szCs w:val="30"/>
          <w:rtl/>
          <w:lang w:bidi="fa-IR"/>
        </w:rPr>
        <w:t>–</w:t>
      </w:r>
      <w:r>
        <w:rPr>
          <w:rFonts w:cs="B Nazanin" w:hint="cs"/>
          <w:sz w:val="30"/>
          <w:szCs w:val="30"/>
          <w:rtl/>
          <w:lang w:bidi="fa-IR"/>
        </w:rPr>
        <w:t xml:space="preserve"> مرکز ملی آمار و اطلاعات عمان اعلام کرد مجموع سرمایه گذاری مستقیم خارجی در این کشور تا پایان سه ماهه سوم سال 2024 با افزایش 16 ممیز 2 دهم درصدی نسبت به مدت مشابه در سال 2023 به رقم 69 میلیارد و 300 میلیون دلار رسیده است.</w:t>
      </w:r>
    </w:p>
    <w:p w:rsidR="008E482C" w:rsidRDefault="008E482C" w:rsidP="008E482C">
      <w:pPr>
        <w:bidi/>
        <w:spacing w:line="276" w:lineRule="auto"/>
        <w:jc w:val="both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این گزارش می افزاید 79 ممیز یک دهم درصد از مجموع سرمایه گذاری مستقیم خارجی صورت گرفته در عمان در حوزه نفت و گاز بوده است و در این حوزه ها در مجموع حدود 55 میلیارد دلار سرمایه گذاری مستقیم خارجی صورت گرفته است.</w:t>
      </w:r>
    </w:p>
    <w:p w:rsidR="008E482C" w:rsidRDefault="008E482C" w:rsidP="008E482C">
      <w:pPr>
        <w:bidi/>
        <w:spacing w:line="276" w:lineRule="auto"/>
        <w:jc w:val="both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انگلیس مهمترین سرمایه گذار خارجی در عمان به شماری می آید. این کشور با سرمایه گذاری مستقیم </w:t>
      </w:r>
      <w:r w:rsidR="00624370">
        <w:rPr>
          <w:rFonts w:cs="B Nazanin" w:hint="cs"/>
          <w:sz w:val="30"/>
          <w:szCs w:val="30"/>
          <w:rtl/>
          <w:lang w:bidi="fa-IR"/>
        </w:rPr>
        <w:t>35 و نیم میلیارد دلاری بیش از 51 درصد از مجموع سرمایه گذاری خارجی مستقیم در عمان را به خود اختصاص داده است. پس از انگلیس، کشورهای آمریکا، امارات و کویت به ترتیب با سرمایه گذاری 13 میلیاردو 655 میلیون دلاری، 2 میلیارد و 173 میلیون دلاری و 2 میلیارد و 165 میلیون دلاری در رده های بعدی قرار دارند.</w:t>
      </w:r>
    </w:p>
    <w:p w:rsidR="00624370" w:rsidRPr="0095206B" w:rsidRDefault="0095206B" w:rsidP="00624370">
      <w:pPr>
        <w:bidi/>
        <w:spacing w:line="276" w:lineRule="auto"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  <w:r w:rsidRPr="0095206B">
        <w:rPr>
          <w:rFonts w:cs="B Nazanin" w:hint="cs"/>
          <w:b/>
          <w:bCs/>
          <w:sz w:val="30"/>
          <w:szCs w:val="30"/>
          <w:rtl/>
          <w:lang w:bidi="fa-IR"/>
        </w:rPr>
        <w:t xml:space="preserve">برگزاری نشست اقتصادی عمان و هند </w:t>
      </w:r>
    </w:p>
    <w:p w:rsidR="005A0AE8" w:rsidRDefault="0095206B" w:rsidP="005A0AE8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مسقط دیلی </w:t>
      </w:r>
      <w:r>
        <w:rPr>
          <w:rFonts w:ascii="Sakkal Majalla" w:hAnsi="Sakkal Majalla" w:cs="Sakkal Majalla" w:hint="cs"/>
          <w:sz w:val="30"/>
          <w:szCs w:val="30"/>
          <w:rtl/>
          <w:lang w:bidi="fa-IR"/>
        </w:rPr>
        <w:t>–</w:t>
      </w:r>
      <w:r>
        <w:rPr>
          <w:rFonts w:cs="B Nazanin" w:hint="cs"/>
          <w:sz w:val="30"/>
          <w:szCs w:val="30"/>
          <w:rtl/>
          <w:lang w:bidi="fa-IR"/>
        </w:rPr>
        <w:t xml:space="preserve"> اتاق بازرگانی و صنعت عمان نشست اقتصادی مشترک میان عمان و هند را در مسقط برگزار کرد. </w:t>
      </w:r>
      <w:r w:rsidR="005A0AE8">
        <w:rPr>
          <w:rFonts w:cs="B Nazanin" w:hint="cs"/>
          <w:sz w:val="30"/>
          <w:szCs w:val="30"/>
          <w:rtl/>
          <w:lang w:bidi="fa-IR"/>
        </w:rPr>
        <w:t>این نشست با هدف گسترش همکاری های اقتصادی و بررسی فرصت های توسعه سرمایه گذاری برگزار شد.</w:t>
      </w:r>
    </w:p>
    <w:p w:rsidR="005A0AE8" w:rsidRDefault="005A0AE8" w:rsidP="005A0AE8">
      <w:pPr>
        <w:bidi/>
        <w:spacing w:line="276" w:lineRule="auto"/>
        <w:jc w:val="both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انرژی های تجدیدپذیر، مسکن، امنیت غذایی و گردشگری مهمترین موضوعات مورد بررسی در این نشست بود.</w:t>
      </w:r>
    </w:p>
    <w:p w:rsidR="005A0AE8" w:rsidRDefault="005A0AE8" w:rsidP="005A0AE8">
      <w:pPr>
        <w:bidi/>
        <w:spacing w:line="276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</w:p>
    <w:p w:rsidR="005A0AE8" w:rsidRPr="005A0AE8" w:rsidRDefault="005A0AE8" w:rsidP="005A0AE8">
      <w:pPr>
        <w:bidi/>
        <w:spacing w:line="276" w:lineRule="auto"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  <w:r w:rsidRPr="005A0AE8">
        <w:rPr>
          <w:rFonts w:cs="B Nazanin" w:hint="cs"/>
          <w:b/>
          <w:bCs/>
          <w:sz w:val="30"/>
          <w:szCs w:val="30"/>
          <w:rtl/>
          <w:lang w:bidi="fa-IR"/>
        </w:rPr>
        <w:lastRenderedPageBreak/>
        <w:t xml:space="preserve">افزایش تولید متانول و آمونیاک در عمان </w:t>
      </w:r>
    </w:p>
    <w:p w:rsidR="005A0AE8" w:rsidRDefault="005A0AE8" w:rsidP="005A0AE8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عمان آبزرور </w:t>
      </w:r>
      <w:r>
        <w:rPr>
          <w:rFonts w:ascii="Sakkal Majalla" w:hAnsi="Sakkal Majalla" w:cs="Sakkal Majalla" w:hint="cs"/>
          <w:sz w:val="30"/>
          <w:szCs w:val="30"/>
          <w:rtl/>
          <w:lang w:bidi="fa-IR"/>
        </w:rPr>
        <w:t>–</w:t>
      </w:r>
      <w:r>
        <w:rPr>
          <w:rFonts w:cs="B Nazanin" w:hint="cs"/>
          <w:sz w:val="30"/>
          <w:szCs w:val="30"/>
          <w:rtl/>
          <w:lang w:bidi="fa-IR"/>
        </w:rPr>
        <w:t xml:space="preserve"> شرکت صنایع پایه اوکیو (اوکیو.بی.آی) اعلام کرد در 9 ماهه نخست سال 2024 نسبت به مدت مشابه در سال پیش از آن ، این شرکت موفق شده است 16 ممیز 2 دهم درصد متانول و آمونیاک بیشتر تولید کند و در مجموع یک هزار و 138 میلیون تن از این محصولات استراتژیک تولید شده است.</w:t>
      </w:r>
    </w:p>
    <w:p w:rsidR="00524356" w:rsidRDefault="00524356" w:rsidP="005A0AE8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این گزارش می افزاید همچنین تولید ال.پی.جی نیز با افزایش 3 ممیز 9 دهم درصدی به 269 میلیون تن رسیده است.</w:t>
      </w:r>
    </w:p>
    <w:p w:rsidR="00770D88" w:rsidRPr="00770D88" w:rsidRDefault="00770D88" w:rsidP="00524356">
      <w:pPr>
        <w:bidi/>
        <w:spacing w:line="276" w:lineRule="auto"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  <w:r w:rsidRPr="00770D88">
        <w:rPr>
          <w:rFonts w:cs="B Nazanin" w:hint="cs"/>
          <w:b/>
          <w:bCs/>
          <w:sz w:val="30"/>
          <w:szCs w:val="30"/>
          <w:rtl/>
          <w:lang w:bidi="fa-IR"/>
        </w:rPr>
        <w:t>سود خالص 586 میلیون دلاری بانک مسقط</w:t>
      </w:r>
    </w:p>
    <w:p w:rsidR="005A0AE8" w:rsidRDefault="00770D88" w:rsidP="00770D88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خبرگزاری عمان - </w:t>
      </w:r>
      <w:r w:rsidR="005A0AE8">
        <w:rPr>
          <w:rFonts w:cs="B Nazanin" w:hint="cs"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sz w:val="30"/>
          <w:szCs w:val="30"/>
          <w:rtl/>
          <w:lang w:bidi="fa-IR"/>
        </w:rPr>
        <w:t>بانک مسقط به عنوان مهمترین موسسه مالی در سلطنت عمان، اعلام کرد این بانک در سال 2024 موفق به کسب سود خالص 586 میلیون دلاری شده است.</w:t>
      </w:r>
    </w:p>
    <w:p w:rsidR="00770D88" w:rsidRDefault="00770D88" w:rsidP="00770D88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بانک مسقط اعلام کرد سود خالص این بانک در سال 2024 نسبت به سال 2023 با افزایش 6 ممیز 2 دهم درصدی همراه بوده است.</w:t>
      </w:r>
    </w:p>
    <w:p w:rsidR="0095206B" w:rsidRDefault="005A0AE8" w:rsidP="005A0AE8">
      <w:pPr>
        <w:bidi/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 </w:t>
      </w:r>
    </w:p>
    <w:p w:rsidR="005A50BE" w:rsidRPr="00C43BF6" w:rsidRDefault="005A50BE" w:rsidP="005A50BE">
      <w:pPr>
        <w:bidi/>
        <w:spacing w:line="276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43BF6">
        <w:rPr>
          <w:rFonts w:cs="B Nazanin" w:hint="cs"/>
          <w:b/>
          <w:bCs/>
          <w:sz w:val="32"/>
          <w:szCs w:val="32"/>
          <w:rtl/>
          <w:lang w:bidi="fa-IR"/>
        </w:rPr>
        <w:t>تهیه کننده : محمود رسولی</w:t>
      </w:r>
    </w:p>
    <w:p w:rsidR="005A50BE" w:rsidRDefault="005A50BE" w:rsidP="005A50BE">
      <w:pPr>
        <w:bidi/>
        <w:spacing w:line="276" w:lineRule="auto"/>
        <w:jc w:val="both"/>
      </w:pPr>
      <w:r w:rsidRPr="00C43BF6">
        <w:rPr>
          <w:rFonts w:cs="B Nazanin" w:hint="cs"/>
          <w:b/>
          <w:bCs/>
          <w:sz w:val="32"/>
          <w:szCs w:val="32"/>
          <w:rtl/>
          <w:lang w:bidi="fa-IR"/>
        </w:rPr>
        <w:t>کارشناس اقتصادی سفارت جمهوری اسلامی ایران در مسقط</w:t>
      </w:r>
    </w:p>
    <w:p w:rsidR="005A50BE" w:rsidRDefault="005A50BE" w:rsidP="005A50BE"/>
    <w:p w:rsidR="00783C45" w:rsidRDefault="00C77342"/>
    <w:sectPr w:rsidR="00783C45" w:rsidSect="00703220">
      <w:footerReference w:type="default" r:id="rId7"/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42" w:rsidRDefault="00C77342">
      <w:pPr>
        <w:spacing w:after="0" w:line="240" w:lineRule="auto"/>
      </w:pPr>
      <w:r>
        <w:separator/>
      </w:r>
    </w:p>
  </w:endnote>
  <w:endnote w:type="continuationSeparator" w:id="0">
    <w:p w:rsidR="00C77342" w:rsidRDefault="00C7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1CB" w:rsidRPr="00AE61CB" w:rsidRDefault="000A0CB1" w:rsidP="00AE61CB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 w:cs="B Nazanin"/>
      </w:rPr>
    </w:pPr>
    <w:r w:rsidRPr="00AE61CB">
      <w:rPr>
        <w:rFonts w:asciiTheme="majorHAnsi" w:hAnsiTheme="majorHAnsi" w:cs="B Nazanin" w:hint="cs"/>
        <w:rtl/>
      </w:rPr>
      <w:t>سفارت جمهوری اسلامی ایران - مسقط</w:t>
    </w:r>
    <w:r w:rsidRPr="00AE61CB">
      <w:rPr>
        <w:rFonts w:asciiTheme="majorHAnsi" w:hAnsiTheme="majorHAnsi" w:cs="B Nazanin"/>
      </w:rPr>
      <w:ptab w:relativeTo="margin" w:alignment="right" w:leader="none"/>
    </w:r>
    <w:r w:rsidRPr="00AE61CB">
      <w:rPr>
        <w:rFonts w:asciiTheme="majorHAnsi" w:hAnsiTheme="majorHAnsi" w:cs="B Nazanin"/>
      </w:rPr>
      <w:t xml:space="preserve"> </w:t>
    </w:r>
    <w:r w:rsidRPr="00AE61CB">
      <w:rPr>
        <w:rFonts w:cs="B Nazanin"/>
      </w:rPr>
      <w:fldChar w:fldCharType="begin"/>
    </w:r>
    <w:r w:rsidRPr="00AE61CB">
      <w:rPr>
        <w:rFonts w:cs="B Nazanin"/>
      </w:rPr>
      <w:instrText xml:space="preserve"> PAGE   \* MERGEFORMAT </w:instrText>
    </w:r>
    <w:r w:rsidRPr="00AE61CB">
      <w:rPr>
        <w:rFonts w:cs="B Nazanin"/>
      </w:rPr>
      <w:fldChar w:fldCharType="separate"/>
    </w:r>
    <w:r w:rsidR="00483861" w:rsidRPr="00483861">
      <w:rPr>
        <w:rFonts w:asciiTheme="majorHAnsi" w:hAnsiTheme="majorHAnsi" w:cs="B Nazanin"/>
        <w:noProof/>
      </w:rPr>
      <w:t>4</w:t>
    </w:r>
    <w:r w:rsidRPr="00AE61CB">
      <w:rPr>
        <w:rFonts w:asciiTheme="majorHAnsi" w:hAnsiTheme="majorHAnsi" w:cs="B Nazanin"/>
        <w:noProof/>
      </w:rPr>
      <w:fldChar w:fldCharType="end"/>
    </w:r>
  </w:p>
  <w:p w:rsidR="00703220" w:rsidRDefault="00C77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42" w:rsidRDefault="00C77342">
      <w:pPr>
        <w:spacing w:after="0" w:line="240" w:lineRule="auto"/>
      </w:pPr>
      <w:r>
        <w:separator/>
      </w:r>
    </w:p>
  </w:footnote>
  <w:footnote w:type="continuationSeparator" w:id="0">
    <w:p w:rsidR="00C77342" w:rsidRDefault="00C77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BE"/>
    <w:rsid w:val="00030C63"/>
    <w:rsid w:val="000339AF"/>
    <w:rsid w:val="000A0CB1"/>
    <w:rsid w:val="000E0F8D"/>
    <w:rsid w:val="00343A75"/>
    <w:rsid w:val="003F686E"/>
    <w:rsid w:val="0040584F"/>
    <w:rsid w:val="0045470A"/>
    <w:rsid w:val="00483861"/>
    <w:rsid w:val="005071AC"/>
    <w:rsid w:val="00524356"/>
    <w:rsid w:val="005411DE"/>
    <w:rsid w:val="005432CE"/>
    <w:rsid w:val="00547758"/>
    <w:rsid w:val="005A0AE8"/>
    <w:rsid w:val="005A50BE"/>
    <w:rsid w:val="00624370"/>
    <w:rsid w:val="00653C23"/>
    <w:rsid w:val="00770D88"/>
    <w:rsid w:val="008E482C"/>
    <w:rsid w:val="0095206B"/>
    <w:rsid w:val="009622A0"/>
    <w:rsid w:val="00A47546"/>
    <w:rsid w:val="00AD6089"/>
    <w:rsid w:val="00B50286"/>
    <w:rsid w:val="00C77342"/>
    <w:rsid w:val="00CA66BD"/>
    <w:rsid w:val="00E23AF6"/>
    <w:rsid w:val="00E32518"/>
    <w:rsid w:val="00EC09A5"/>
    <w:rsid w:val="00E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8FC653-EEE0-4AAB-9DAE-129C3585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0B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5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0BE"/>
  </w:style>
  <w:style w:type="paragraph" w:styleId="NormalWeb">
    <w:name w:val="Normal (Web)"/>
    <w:basedOn w:val="Normal"/>
    <w:uiPriority w:val="99"/>
    <w:semiHidden/>
    <w:unhideWhenUsed/>
    <w:rsid w:val="0054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6005</dc:creator>
  <cp:keywords/>
  <dc:description/>
  <cp:lastModifiedBy>6005</cp:lastModifiedBy>
  <cp:revision>19</cp:revision>
  <dcterms:created xsi:type="dcterms:W3CDTF">2025-02-02T11:15:00Z</dcterms:created>
  <dcterms:modified xsi:type="dcterms:W3CDTF">2025-02-03T04:59:00Z</dcterms:modified>
</cp:coreProperties>
</file>