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573010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573010">
        <w:rPr>
          <w:rFonts w:cs="B Titr"/>
          <w:b/>
          <w:bCs/>
          <w:sz w:val="26"/>
          <w:szCs w:val="26"/>
          <w:lang w:bidi="fa-IR"/>
        </w:rPr>
        <w:t>14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434739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573010" w:rsidRPr="00573010" w:rsidRDefault="00573010" w:rsidP="00573010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573010">
              <w:rPr>
                <w:rFonts w:cs="B Mitra"/>
                <w:sz w:val="23"/>
                <w:szCs w:val="23"/>
                <w:rtl/>
              </w:rPr>
              <w:t>انتخاب رئیس کمیسیون اصل نودم (90) قانون اساسی با پیشنهاد هیأت رئیسه</w:t>
            </w:r>
          </w:p>
          <w:p w:rsidR="00573010" w:rsidRPr="00573010" w:rsidRDefault="00235895" w:rsidP="00573010">
            <w:pPr>
              <w:ind w:left="136" w:right="30"/>
              <w:jc w:val="center"/>
              <w:rPr>
                <w:rFonts w:cs="B Nazanin"/>
                <w:kern w:val="36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"https://www.icana.ir/news/400283/</w:instrText>
            </w:r>
            <w:r>
              <w:rPr>
                <w:rtl/>
              </w:rPr>
              <w:instrText>لایحه-ساماندهی-پرنده-های-هدایت-پذیر-به-کمیسیون-امنیت-ملی-ارجاع</w:instrText>
            </w:r>
            <w:r>
              <w:instrText xml:space="preserve">" </w:instrText>
            </w:r>
            <w:r>
              <w:fldChar w:fldCharType="separate"/>
            </w:r>
            <w:hyperlink r:id="rId8" w:history="1">
              <w:r w:rsidR="00573010" w:rsidRPr="00573010">
                <w:rPr>
                  <w:rStyle w:val="Hyperlink"/>
                  <w:rFonts w:ascii="Times New Roman" w:hAnsi="Times New Roman" w:cs="B Nazanin"/>
                  <w:color w:val="auto"/>
                  <w:kern w:val="36"/>
                  <w:sz w:val="22"/>
                  <w:szCs w:val="22"/>
                  <w:rtl/>
                </w:rPr>
                <w:t>پژمانفر رئیس کمیسیون اصل 90 مجلس در اجلاسیه دوم شد</w:t>
              </w:r>
            </w:hyperlink>
          </w:p>
          <w:p w:rsidR="00573010" w:rsidRPr="00573010" w:rsidRDefault="00235895" w:rsidP="00573010">
            <w:pPr>
              <w:ind w:left="136" w:right="30"/>
              <w:jc w:val="both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Style w:val="Hyperlink"/>
                <w:rFonts w:ascii="Times New Roman" w:hAnsi="Times New Roman" w:cs="B Nazanin"/>
                <w:color w:val="auto"/>
                <w:sz w:val="20"/>
                <w:szCs w:val="20"/>
              </w:rPr>
              <w:fldChar w:fldCharType="end"/>
            </w:r>
            <w:r w:rsidR="00162284" w:rsidRPr="00162284">
              <w:rPr>
                <w:rtl/>
              </w:rPr>
              <w:t xml:space="preserve"> </w:t>
            </w:r>
            <w:r w:rsidR="00573010" w:rsidRPr="00573010">
              <w:rPr>
                <w:rFonts w:cs="B Nazanin"/>
                <w:b w:val="0"/>
                <w:bCs w:val="0"/>
                <w:sz w:val="22"/>
                <w:szCs w:val="22"/>
                <w:rtl/>
              </w:rPr>
              <w:t>براساس آیین‌نامه داخلی هیات رئیسه مجلس دو نفر برای ریاست کمیسیون اصل نودم مجلس معرفی کرده که نمایندگان یک نفر را انتخاب کنند.</w:t>
            </w:r>
          </w:p>
          <w:p w:rsidR="00573010" w:rsidRPr="00573010" w:rsidRDefault="00573010" w:rsidP="00573010">
            <w:pPr>
              <w:ind w:left="136" w:right="3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3010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براین اساس نصرالله پژمانفر نماینده مردم مشهد و محمد معتمدی زاده نماینده مردم سیرجان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کاندیدای</w:t>
            </w:r>
            <w:r w:rsidRPr="00573010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تصدی جایگاه ریاست کمیسیون اصل نود شدند که هیات رئیسه مجلس نیز این دو نفر را به مجلس معرفی کرد.</w:t>
            </w:r>
          </w:p>
          <w:p w:rsidR="00DB01C6" w:rsidRPr="00573010" w:rsidRDefault="00573010" w:rsidP="00573010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3010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نهایت نصرالله پژمانفر با 196رای از مجموع 248 نماینده حاضر در مجلس به عنوان رئیس کمیسیون اصل نودم در اجلاسیه دوم انتخاب شد.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7A1A28" w:rsidRPr="001D7253" w:rsidTr="007A1A28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573010" w:rsidRPr="00573010" w:rsidRDefault="00573010" w:rsidP="00573010">
            <w:pPr>
              <w:spacing w:before="240" w:after="240"/>
              <w:ind w:right="30"/>
              <w:jc w:val="both"/>
              <w:rPr>
                <w:rFonts w:cs="B Mitra"/>
                <w:sz w:val="23"/>
                <w:szCs w:val="23"/>
              </w:rPr>
            </w:pPr>
            <w:r>
              <w:rPr>
                <w:rFonts w:cs="B Mitra" w:hint="cs"/>
                <w:sz w:val="23"/>
                <w:szCs w:val="23"/>
                <w:rtl/>
              </w:rPr>
              <w:t xml:space="preserve">  </w:t>
            </w:r>
            <w:r w:rsidRPr="00573010">
              <w:rPr>
                <w:rFonts w:cs="B Mitra"/>
                <w:sz w:val="23"/>
                <w:szCs w:val="23"/>
                <w:rtl/>
              </w:rPr>
              <w:t>انتخاب یک نفر از نمایندگان مجلس با معرفی کمیسیون آئین نامه داخلی مجلس جهت عضویت در هیات مدیره خبرگزاری خانه ملت</w:t>
            </w:r>
          </w:p>
          <w:p w:rsidR="007A1A28" w:rsidRPr="00573010" w:rsidRDefault="00573010" w:rsidP="00573010">
            <w:pPr>
              <w:spacing w:after="240"/>
              <w:ind w:right="30"/>
              <w:jc w:val="center"/>
              <w:rPr>
                <w:rFonts w:cs="B Nazanin"/>
                <w:sz w:val="22"/>
                <w:szCs w:val="22"/>
                <w:rtl/>
              </w:rPr>
            </w:pPr>
            <w:hyperlink r:id="rId9" w:history="1">
              <w:r w:rsidRPr="00573010">
                <w:rPr>
                  <w:rStyle w:val="Hyperlink"/>
                  <w:rFonts w:ascii="Times New Roman" w:hAnsi="Times New Roman" w:cs="B Nazanin"/>
                  <w:color w:val="auto"/>
                  <w:sz w:val="22"/>
                  <w:szCs w:val="22"/>
                  <w:rtl/>
                </w:rPr>
                <w:t>امیرحسین ثابتی به عنوان عضو هیات مدیره خبرگزاری خانه ملت انتخاب شد</w:t>
              </w:r>
            </w:hyperlink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1A28" w:rsidRPr="00EC78AC" w:rsidRDefault="001B2CF1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</w:tbl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C70DF5" w:rsidP="004260E1">
      <w:pPr>
        <w:spacing w:before="75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</w:p>
    <w:sectPr w:rsidR="00C70DF5" w:rsidRPr="00DF7C4D" w:rsidSect="00915574">
      <w:footerReference w:type="default" r:id="rId10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25" w:rsidRDefault="00C70A25" w:rsidP="00915574">
      <w:r>
        <w:separator/>
      </w:r>
    </w:p>
  </w:endnote>
  <w:endnote w:type="continuationSeparator" w:id="0">
    <w:p w:rsidR="00C70A25" w:rsidRDefault="00C70A25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A2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25" w:rsidRDefault="00C70A25" w:rsidP="00915574">
      <w:r>
        <w:separator/>
      </w:r>
    </w:p>
  </w:footnote>
  <w:footnote w:type="continuationSeparator" w:id="0">
    <w:p w:rsidR="00C70A25" w:rsidRDefault="00C70A25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1pt;height:12.1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7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9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2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0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3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5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6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7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8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0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2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3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6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3"/>
  </w:num>
  <w:num w:numId="3">
    <w:abstractNumId w:val="11"/>
  </w:num>
  <w:num w:numId="4">
    <w:abstractNumId w:val="15"/>
  </w:num>
  <w:num w:numId="5">
    <w:abstractNumId w:val="46"/>
  </w:num>
  <w:num w:numId="6">
    <w:abstractNumId w:val="13"/>
  </w:num>
  <w:num w:numId="7">
    <w:abstractNumId w:val="4"/>
  </w:num>
  <w:num w:numId="8">
    <w:abstractNumId w:val="20"/>
  </w:num>
  <w:num w:numId="9">
    <w:abstractNumId w:val="44"/>
  </w:num>
  <w:num w:numId="10">
    <w:abstractNumId w:val="33"/>
  </w:num>
  <w:num w:numId="11">
    <w:abstractNumId w:val="9"/>
  </w:num>
  <w:num w:numId="12">
    <w:abstractNumId w:val="34"/>
  </w:num>
  <w:num w:numId="13">
    <w:abstractNumId w:val="19"/>
  </w:num>
  <w:num w:numId="14">
    <w:abstractNumId w:val="45"/>
  </w:num>
  <w:num w:numId="15">
    <w:abstractNumId w:val="31"/>
  </w:num>
  <w:num w:numId="16">
    <w:abstractNumId w:val="17"/>
  </w:num>
  <w:num w:numId="17">
    <w:abstractNumId w:val="28"/>
  </w:num>
  <w:num w:numId="18">
    <w:abstractNumId w:val="10"/>
  </w:num>
  <w:num w:numId="19">
    <w:abstractNumId w:val="42"/>
  </w:num>
  <w:num w:numId="20">
    <w:abstractNumId w:val="16"/>
  </w:num>
  <w:num w:numId="21">
    <w:abstractNumId w:val="18"/>
  </w:num>
  <w:num w:numId="22">
    <w:abstractNumId w:val="39"/>
  </w:num>
  <w:num w:numId="23">
    <w:abstractNumId w:val="7"/>
  </w:num>
  <w:num w:numId="24">
    <w:abstractNumId w:val="22"/>
  </w:num>
  <w:num w:numId="25">
    <w:abstractNumId w:val="6"/>
  </w:num>
  <w:num w:numId="26">
    <w:abstractNumId w:val="0"/>
  </w:num>
  <w:num w:numId="27">
    <w:abstractNumId w:val="29"/>
  </w:num>
  <w:num w:numId="28">
    <w:abstractNumId w:val="36"/>
  </w:num>
  <w:num w:numId="29">
    <w:abstractNumId w:val="23"/>
  </w:num>
  <w:num w:numId="30">
    <w:abstractNumId w:val="25"/>
  </w:num>
  <w:num w:numId="31">
    <w:abstractNumId w:val="12"/>
  </w:num>
  <w:num w:numId="32">
    <w:abstractNumId w:val="8"/>
  </w:num>
  <w:num w:numId="33">
    <w:abstractNumId w:val="21"/>
  </w:num>
  <w:num w:numId="34">
    <w:abstractNumId w:val="2"/>
  </w:num>
  <w:num w:numId="35">
    <w:abstractNumId w:val="35"/>
  </w:num>
  <w:num w:numId="36">
    <w:abstractNumId w:val="26"/>
  </w:num>
  <w:num w:numId="37">
    <w:abstractNumId w:val="32"/>
  </w:num>
  <w:num w:numId="38">
    <w:abstractNumId w:val="24"/>
  </w:num>
  <w:num w:numId="39">
    <w:abstractNumId w:val="37"/>
  </w:num>
  <w:num w:numId="40">
    <w:abstractNumId w:val="5"/>
  </w:num>
  <w:num w:numId="41">
    <w:abstractNumId w:val="14"/>
  </w:num>
  <w:num w:numId="42">
    <w:abstractNumId w:val="3"/>
  </w:num>
  <w:num w:numId="43">
    <w:abstractNumId w:val="27"/>
  </w:num>
  <w:num w:numId="44">
    <w:abstractNumId w:val="40"/>
  </w:num>
  <w:num w:numId="45">
    <w:abstractNumId w:val="1"/>
  </w:num>
  <w:num w:numId="46">
    <w:abstractNumId w:val="30"/>
  </w:num>
  <w:num w:numId="47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010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A2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5A701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0990/&#1662;&#1688;&#1605;&#1575;&#1606;&#1601;&#1585;-&#1585;&#1574;&#1740;&#1587;-&#1705;&#1605;&#1740;&#1587;&#1740;&#1608;&#1606;-&#1575;&#1589;&#1604;-90-&#1605;&#1580;&#1604;&#1587;-&#1583;&#1585;-&#1575;&#1580;&#1604;&#1575;&#1587;&#1740;&#1607;-&#1583;&#1608;&#1605;-&#1588;&#15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0994/&#1575;&#1605;&#1740;&#1585;&#1581;&#1587;&#1740;&#1606;-&#1579;&#1575;&#1576;&#1578;&#1740;-&#1576;&#1607;-&#1593;&#1606;&#1608;&#1575;&#1606;-&#1593;&#1590;&#1608;-&#1607;&#1740;&#1575;&#1578;-&#1605;&#1583;&#1740;&#1585;&#1607;-&#1582;&#1576;&#1585;&#1711;&#1586;&#1575;&#1585;&#1740;-&#1582;&#1575;&#1606;&#1607;-&#1605;&#1604;&#1578;-&#1575;&#1606;&#1578;&#1582;&#1575;&#1576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747B-F0FC-4488-92A1-494701D7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2025-04-16T09:05:00Z</cp:lastPrinted>
  <dcterms:created xsi:type="dcterms:W3CDTF">2025-08-05T08:04:00Z</dcterms:created>
  <dcterms:modified xsi:type="dcterms:W3CDTF">2025-08-05T08:04:00Z</dcterms:modified>
</cp:coreProperties>
</file>