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424E13" w:rsidP="00A71E72">
      <w:pPr>
        <w:jc w:val="center"/>
        <w:rPr>
          <w:rFonts w:ascii="IranNastaliq" w:hAnsi="IranNastaliq" w:cs="IranNastaliq"/>
          <w:b/>
          <w:bCs/>
          <w:sz w:val="72"/>
          <w:szCs w:val="72"/>
          <w:rtl/>
        </w:rPr>
      </w:pPr>
      <w:r>
        <w:rPr>
          <w:rFonts w:ascii="IranNastaliq" w:hAnsi="IranNastaliq" w:cs="IranNastaliq"/>
          <w:b/>
          <w:bCs/>
          <w:sz w:val="72"/>
          <w:szCs w:val="72"/>
          <w:rtl/>
        </w:rPr>
        <w:t>بسم</w:t>
      </w:r>
      <w:r>
        <w:rPr>
          <w:rFonts w:ascii="IranNastaliq" w:hAnsi="IranNastaliq" w:cs="IranNastaliq" w:hint="cs"/>
          <w:b/>
          <w:bCs/>
          <w:sz w:val="72"/>
          <w:szCs w:val="72"/>
          <w:rtl/>
        </w:rPr>
        <w:t>ه‌</w:t>
      </w:r>
      <w:r w:rsidR="00A938D2" w:rsidRPr="00171D6F">
        <w:rPr>
          <w:rFonts w:ascii="IranNastaliq" w:hAnsi="IranNastaliq" w:cs="IranNastaliq"/>
          <w:b/>
          <w:bCs/>
          <w:sz w:val="72"/>
          <w:szCs w:val="72"/>
          <w:rtl/>
        </w:rPr>
        <w:t>تعالی</w:t>
      </w:r>
    </w:p>
    <w:p w:rsidR="00CB08B8" w:rsidRPr="0028522C" w:rsidRDefault="00EC655A" w:rsidP="001F3B36">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1F3B36">
        <w:rPr>
          <w:rFonts w:cs="B Titr" w:hint="cs"/>
          <w:b/>
          <w:bCs/>
          <w:sz w:val="26"/>
          <w:szCs w:val="26"/>
          <w:rtl/>
          <w:lang w:bidi="fa-IR"/>
        </w:rPr>
        <w:t>19</w:t>
      </w:r>
      <w:r w:rsidR="00302D3F" w:rsidRPr="0028522C">
        <w:rPr>
          <w:rFonts w:cs="B Titr" w:hint="cs"/>
          <w:b/>
          <w:bCs/>
          <w:sz w:val="26"/>
          <w:szCs w:val="26"/>
          <w:rtl/>
          <w:lang w:bidi="fa-IR"/>
        </w:rPr>
        <w:t>/</w:t>
      </w:r>
      <w:r w:rsidR="0032294B">
        <w:rPr>
          <w:rFonts w:cs="B Titr" w:hint="cs"/>
          <w:b/>
          <w:bCs/>
          <w:sz w:val="26"/>
          <w:szCs w:val="26"/>
          <w:rtl/>
          <w:lang w:bidi="fa-IR"/>
        </w:rPr>
        <w:t>8</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Default="00393E12" w:rsidP="00AB293D">
      <w:pPr>
        <w:rPr>
          <w:rFonts w:cs="B Titr"/>
          <w:b/>
          <w:bCs/>
          <w:sz w:val="20"/>
          <w:szCs w:val="20"/>
          <w:rtl/>
          <w:lang w:bidi="fa-IR"/>
        </w:rPr>
      </w:pPr>
      <w:r>
        <w:rPr>
          <w:rFonts w:cs="B Titr" w:hint="cs"/>
          <w:b/>
          <w:bCs/>
          <w:sz w:val="20"/>
          <w:szCs w:val="20"/>
          <w:rtl/>
          <w:lang w:bidi="fa-IR"/>
        </w:rPr>
        <w:t>الف:</w:t>
      </w:r>
    </w:p>
    <w:p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1F3B36">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1F3B36" w:rsidRDefault="001F3B36" w:rsidP="001F3B36">
            <w:pPr>
              <w:spacing w:after="240"/>
              <w:ind w:left="136" w:right="30"/>
              <w:jc w:val="center"/>
              <w:rPr>
                <w:rFonts w:cs="B Mitra"/>
                <w:sz w:val="22"/>
                <w:szCs w:val="22"/>
                <w:rtl/>
              </w:rPr>
            </w:pPr>
            <w:r w:rsidRPr="001F3B36">
              <w:rPr>
                <w:rFonts w:cs="B Mitra"/>
                <w:sz w:val="22"/>
                <w:szCs w:val="22"/>
                <w:rtl/>
              </w:rPr>
              <w:t xml:space="preserve">بررسی و ارزیابی نحوه اجرای سال اول قانون برنامه پنجساله هفتم پیشرفت جمهوری اسلامی ایران (بخش کلی، امور زیربنایی و امور عمومی، فصول </w:t>
            </w:r>
            <w:r w:rsidRPr="001F3B36">
              <w:rPr>
                <w:rFonts w:cs="B Mitra"/>
                <w:sz w:val="22"/>
                <w:szCs w:val="22"/>
                <w:rtl/>
                <w:lang w:bidi="fa-IR"/>
              </w:rPr>
              <w:t>۸</w:t>
            </w:r>
            <w:r w:rsidRPr="001F3B36">
              <w:rPr>
                <w:rFonts w:cs="B Mitra"/>
                <w:sz w:val="22"/>
                <w:szCs w:val="22"/>
                <w:rtl/>
              </w:rPr>
              <w:t xml:space="preserve">، </w:t>
            </w:r>
            <w:r w:rsidRPr="001F3B36">
              <w:rPr>
                <w:rFonts w:cs="B Mitra"/>
                <w:sz w:val="22"/>
                <w:szCs w:val="22"/>
                <w:rtl/>
                <w:lang w:bidi="fa-IR"/>
              </w:rPr>
              <w:t>۹</w:t>
            </w:r>
            <w:r w:rsidRPr="001F3B36">
              <w:rPr>
                <w:rFonts w:cs="B Mitra"/>
                <w:sz w:val="22"/>
                <w:szCs w:val="22"/>
                <w:rtl/>
              </w:rPr>
              <w:t xml:space="preserve">، </w:t>
            </w:r>
            <w:r w:rsidRPr="001F3B36">
              <w:rPr>
                <w:rFonts w:cs="B Mitra"/>
                <w:sz w:val="22"/>
                <w:szCs w:val="22"/>
                <w:rtl/>
                <w:lang w:bidi="fa-IR"/>
              </w:rPr>
              <w:t>۱۱</w:t>
            </w:r>
            <w:r w:rsidRPr="001F3B36">
              <w:rPr>
                <w:rFonts w:cs="B Mitra"/>
                <w:sz w:val="22"/>
                <w:szCs w:val="22"/>
                <w:rtl/>
              </w:rPr>
              <w:t xml:space="preserve">، </w:t>
            </w:r>
            <w:r w:rsidRPr="001F3B36">
              <w:rPr>
                <w:rFonts w:cs="B Mitra"/>
                <w:sz w:val="22"/>
                <w:szCs w:val="22"/>
                <w:rtl/>
                <w:lang w:bidi="fa-IR"/>
              </w:rPr>
              <w:t>۱۲</w:t>
            </w:r>
            <w:r w:rsidRPr="001F3B36">
              <w:rPr>
                <w:rFonts w:cs="B Mitra"/>
                <w:sz w:val="22"/>
                <w:szCs w:val="22"/>
                <w:rtl/>
              </w:rPr>
              <w:t xml:space="preserve">، </w:t>
            </w:r>
            <w:r w:rsidRPr="001F3B36">
              <w:rPr>
                <w:rFonts w:cs="B Mitra"/>
                <w:sz w:val="22"/>
                <w:szCs w:val="22"/>
                <w:rtl/>
                <w:lang w:bidi="fa-IR"/>
              </w:rPr>
              <w:t>۱۳</w:t>
            </w:r>
            <w:r w:rsidRPr="001F3B36">
              <w:rPr>
                <w:rFonts w:cs="B Mitra"/>
                <w:sz w:val="22"/>
                <w:szCs w:val="22"/>
                <w:rtl/>
              </w:rPr>
              <w:t xml:space="preserve">، </w:t>
            </w:r>
            <w:r w:rsidRPr="001F3B36">
              <w:rPr>
                <w:rFonts w:cs="B Mitra"/>
                <w:sz w:val="22"/>
                <w:szCs w:val="22"/>
                <w:rtl/>
                <w:lang w:bidi="fa-IR"/>
              </w:rPr>
              <w:t>۱۸</w:t>
            </w:r>
            <w:r w:rsidRPr="001F3B36">
              <w:rPr>
                <w:rFonts w:cs="B Mitra"/>
                <w:sz w:val="22"/>
                <w:szCs w:val="22"/>
                <w:rtl/>
              </w:rPr>
              <w:t xml:space="preserve">، </w:t>
            </w:r>
            <w:r w:rsidRPr="001F3B36">
              <w:rPr>
                <w:rFonts w:cs="B Mitra"/>
                <w:sz w:val="22"/>
                <w:szCs w:val="22"/>
                <w:rtl/>
                <w:lang w:bidi="fa-IR"/>
              </w:rPr>
              <w:t>۲۱</w:t>
            </w:r>
            <w:r w:rsidRPr="001F3B36">
              <w:rPr>
                <w:rFonts w:cs="B Mitra"/>
                <w:sz w:val="22"/>
                <w:szCs w:val="22"/>
                <w:rtl/>
              </w:rPr>
              <w:t xml:space="preserve">، </w:t>
            </w:r>
            <w:r w:rsidRPr="001F3B36">
              <w:rPr>
                <w:rFonts w:cs="B Mitra"/>
                <w:sz w:val="22"/>
                <w:szCs w:val="22"/>
                <w:rtl/>
                <w:lang w:bidi="fa-IR"/>
              </w:rPr>
              <w:t>۲۲</w:t>
            </w:r>
            <w:r w:rsidRPr="001F3B36">
              <w:rPr>
                <w:rFonts w:cs="B Mitra"/>
                <w:sz w:val="22"/>
                <w:szCs w:val="22"/>
                <w:rtl/>
              </w:rPr>
              <w:t xml:space="preserve">، </w:t>
            </w:r>
            <w:r w:rsidRPr="001F3B36">
              <w:rPr>
                <w:rFonts w:cs="B Mitra"/>
                <w:sz w:val="22"/>
                <w:szCs w:val="22"/>
                <w:rtl/>
                <w:lang w:bidi="fa-IR"/>
              </w:rPr>
              <w:t>۲۳</w:t>
            </w:r>
            <w:r w:rsidRPr="001F3B36">
              <w:rPr>
                <w:rFonts w:cs="B Mitra"/>
                <w:sz w:val="22"/>
                <w:szCs w:val="22"/>
              </w:rPr>
              <w:t xml:space="preserve"> </w:t>
            </w:r>
            <w:r w:rsidRPr="001F3B36">
              <w:rPr>
                <w:rFonts w:cs="B Mitra"/>
                <w:sz w:val="22"/>
                <w:szCs w:val="22"/>
                <w:rtl/>
              </w:rPr>
              <w:t xml:space="preserve">و </w:t>
            </w:r>
            <w:r w:rsidRPr="001F3B36">
              <w:rPr>
                <w:rFonts w:cs="B Mitra"/>
                <w:sz w:val="22"/>
                <w:szCs w:val="22"/>
                <w:rtl/>
                <w:lang w:bidi="fa-IR"/>
              </w:rPr>
              <w:t>۲۴</w:t>
            </w:r>
            <w:r w:rsidRPr="001F3B36">
              <w:rPr>
                <w:rFonts w:cs="B Mitra"/>
                <w:sz w:val="22"/>
                <w:szCs w:val="22"/>
                <w:rtl/>
              </w:rPr>
              <w:t xml:space="preserve"> این قانون</w:t>
            </w:r>
            <w:r>
              <w:rPr>
                <w:rFonts w:cs="B Mitra" w:hint="cs"/>
                <w:sz w:val="22"/>
                <w:szCs w:val="22"/>
                <w:rtl/>
              </w:rPr>
              <w:t>)</w:t>
            </w:r>
          </w:p>
          <w:p w:rsidR="001F3B36" w:rsidRPr="001F3B36" w:rsidRDefault="001F3B36" w:rsidP="001F3B36">
            <w:pPr>
              <w:ind w:left="136" w:right="30"/>
              <w:jc w:val="center"/>
              <w:rPr>
                <w:rFonts w:cs="B Nazanin"/>
                <w:sz w:val="20"/>
                <w:szCs w:val="20"/>
              </w:rPr>
            </w:pPr>
            <w:hyperlink r:id="rId8" w:history="1">
              <w:r w:rsidRPr="001F3B36">
                <w:rPr>
                  <w:rStyle w:val="Hyperlink"/>
                  <w:rFonts w:ascii="Times New Roman" w:hAnsi="Times New Roman" w:cs="B Nazanin"/>
                  <w:color w:val="auto"/>
                  <w:sz w:val="20"/>
                  <w:szCs w:val="20"/>
                  <w:rtl/>
                </w:rPr>
                <w:t>برگزاری نوبت دوم صحن علنی برای بررسی نحوه اجرای قانون برنامه</w:t>
              </w:r>
            </w:hyperlink>
          </w:p>
          <w:p w:rsidR="001F3B36" w:rsidRDefault="001F3B36" w:rsidP="001F3B36">
            <w:pPr>
              <w:spacing w:after="240"/>
              <w:ind w:left="136" w:right="30"/>
              <w:jc w:val="both"/>
              <w:rPr>
                <w:rFonts w:cs="B Nazanin"/>
                <w:b w:val="0"/>
                <w:bCs w:val="0"/>
                <w:sz w:val="23"/>
                <w:szCs w:val="23"/>
                <w:rtl/>
              </w:rPr>
            </w:pPr>
            <w:r w:rsidRPr="001F3B36">
              <w:rPr>
                <w:rFonts w:cs="B Nazanin"/>
                <w:b w:val="0"/>
                <w:bCs w:val="0"/>
                <w:sz w:val="23"/>
                <w:szCs w:val="23"/>
                <w:rtl/>
              </w:rPr>
              <w:t>نمایندگان مجلس شورای اسلامی با برگزاری شیفت دوم جلسات صحن امروز مجلس جهت بررسی نحوه اجرای قانون برنامه هفتم موافقت کردند</w:t>
            </w:r>
            <w:r w:rsidRPr="001F3B36">
              <w:rPr>
                <w:rFonts w:cs="B Nazanin"/>
                <w:b w:val="0"/>
                <w:bCs w:val="0"/>
                <w:sz w:val="23"/>
                <w:szCs w:val="23"/>
              </w:rPr>
              <w:t>.</w:t>
            </w:r>
          </w:p>
          <w:p w:rsidR="008777B2" w:rsidRPr="008777B2" w:rsidRDefault="001F3B36" w:rsidP="008777B2">
            <w:pPr>
              <w:ind w:left="136" w:right="30"/>
              <w:jc w:val="center"/>
              <w:rPr>
                <w:rFonts w:cs="B Nazanin"/>
                <w:sz w:val="20"/>
                <w:szCs w:val="20"/>
              </w:rPr>
            </w:pPr>
            <w:r w:rsidRPr="008777B2">
              <w:rPr>
                <w:rFonts w:cs="B Nazanin" w:hint="cs"/>
                <w:sz w:val="20"/>
                <w:szCs w:val="20"/>
                <w:rtl/>
              </w:rPr>
              <w:t xml:space="preserve">حضور </w:t>
            </w:r>
            <w:r w:rsidRPr="008777B2">
              <w:rPr>
                <w:rFonts w:cs="B Nazanin"/>
                <w:sz w:val="20"/>
                <w:szCs w:val="20"/>
                <w:rtl/>
              </w:rPr>
              <w:t>معاون اول</w:t>
            </w:r>
            <w:r w:rsidRPr="008777B2">
              <w:rPr>
                <w:rFonts w:cs="B Nazanin" w:hint="cs"/>
                <w:sz w:val="20"/>
                <w:szCs w:val="20"/>
                <w:rtl/>
              </w:rPr>
              <w:t xml:space="preserve"> و دیگر</w:t>
            </w:r>
            <w:r w:rsidRPr="008777B2">
              <w:rPr>
                <w:rFonts w:cs="B Nazanin"/>
                <w:sz w:val="20"/>
                <w:szCs w:val="20"/>
                <w:rtl/>
              </w:rPr>
              <w:t xml:space="preserve"> معاونان رئیس جمهور و وزرای محترم </w:t>
            </w:r>
            <w:r w:rsidRPr="008777B2">
              <w:rPr>
                <w:rFonts w:cs="B Nazanin" w:hint="cs"/>
                <w:sz w:val="20"/>
                <w:szCs w:val="20"/>
                <w:rtl/>
              </w:rPr>
              <w:t>در مجلس جهت ارائه گزارش</w:t>
            </w:r>
            <w:r w:rsidR="008777B2" w:rsidRPr="008777B2">
              <w:rPr>
                <w:rFonts w:cs="B Nazanin" w:hint="cs"/>
                <w:sz w:val="20"/>
                <w:szCs w:val="20"/>
                <w:rtl/>
              </w:rPr>
              <w:t xml:space="preserve"> </w:t>
            </w:r>
            <w:hyperlink r:id="rId9" w:tgtFrame="_blank" w:history="1">
              <w:r w:rsidR="008777B2" w:rsidRPr="008777B2">
                <w:rPr>
                  <w:rStyle w:val="Hyperlink"/>
                  <w:rFonts w:ascii="Times New Roman" w:hAnsi="Times New Roman" w:cs="B Nazanin"/>
                  <w:color w:val="auto"/>
                  <w:sz w:val="20"/>
                  <w:szCs w:val="20"/>
                  <w:rtl/>
                </w:rPr>
                <w:t>عملکرد یکساله دولت در اجرای برنامه هفتم</w:t>
              </w:r>
            </w:hyperlink>
          </w:p>
          <w:p w:rsidR="00985046" w:rsidRPr="00985046" w:rsidRDefault="00985046" w:rsidP="00985046">
            <w:pPr>
              <w:ind w:left="136" w:right="30"/>
              <w:jc w:val="both"/>
              <w:rPr>
                <w:rFonts w:cs="B Nazanin"/>
                <w:b w:val="0"/>
                <w:bCs w:val="0"/>
                <w:sz w:val="23"/>
                <w:szCs w:val="23"/>
              </w:rPr>
            </w:pPr>
            <w:r w:rsidRPr="00985046">
              <w:rPr>
                <w:rFonts w:cs="B Nazanin"/>
                <w:b w:val="0"/>
                <w:bCs w:val="0"/>
                <w:sz w:val="23"/>
                <w:szCs w:val="23"/>
                <w:rtl/>
              </w:rPr>
              <w:t>در نشست علنی نوزدهم آبان مجلس شورای اسلامی، تنها دستور کار جلسه به بررسی و ارزیابی نحوه اجرای سال اول «قانون برنامه پنج‌ساله هفتم پیشرفت جمهوری اسلامی ایران» اختصاص یافت. این نشست با حضور رئیس مجلس، معاون اول رئیس‌جمهور، وزرا و رؤسای سازمان‌های اقتصادی برگزار شد و گزارش‌های معاونت نظارت، کمیسیون برنامه و بودجه و شورای عالی راهبری برنامه هفتم قرائت گردید</w:t>
            </w:r>
            <w:r w:rsidRPr="00985046">
              <w:rPr>
                <w:rFonts w:cs="B Nazanin"/>
                <w:b w:val="0"/>
                <w:bCs w:val="0"/>
                <w:sz w:val="23"/>
                <w:szCs w:val="23"/>
              </w:rPr>
              <w:t>.</w:t>
            </w:r>
          </w:p>
          <w:p w:rsidR="00985046" w:rsidRPr="00985046" w:rsidRDefault="00985046" w:rsidP="00985046">
            <w:pPr>
              <w:ind w:left="136" w:right="30"/>
              <w:jc w:val="both"/>
              <w:rPr>
                <w:rFonts w:cs="B Nazanin"/>
                <w:b w:val="0"/>
                <w:bCs w:val="0"/>
                <w:sz w:val="23"/>
                <w:szCs w:val="23"/>
              </w:rPr>
            </w:pPr>
            <w:r w:rsidRPr="00985046">
              <w:rPr>
                <w:rFonts w:cs="B Nazanin"/>
                <w:b w:val="0"/>
                <w:bCs w:val="0"/>
                <w:sz w:val="23"/>
                <w:szCs w:val="23"/>
                <w:rtl/>
              </w:rPr>
              <w:t>گزارش‌های ارائه‌شده نشان داد اجرای برنامه در سال نخست با موانعی جدی روبه‌رو بوده است. تشدید تحریم‌ها، شهادت رئیس‌جمهور فقید، تغییرات گسترده در دولت، ناترازی انرژی، کمبود منابع مالی و ضعف در نظام بانکی از عوامل اصلی تحقق نیافتن بسیاری از اهداف برنامه عنوان شد. شاخص‌های کلان اقتصادی بهبود نیافته و در برخی موارد کاهش یافته‌اند؛ رشد اقتصادی پایین، تورم بالا، کاهش سرمایه‌گذاری، و کسری بودجه مزمن از نشانه‌های رکود تورمی در اقتصاد کشور گزارش شد</w:t>
            </w:r>
            <w:r w:rsidRPr="00985046">
              <w:rPr>
                <w:rFonts w:cs="B Nazanin"/>
                <w:b w:val="0"/>
                <w:bCs w:val="0"/>
                <w:sz w:val="23"/>
                <w:szCs w:val="23"/>
              </w:rPr>
              <w:t>.</w:t>
            </w:r>
          </w:p>
          <w:p w:rsidR="00985046" w:rsidRPr="00985046" w:rsidRDefault="00985046" w:rsidP="00985046">
            <w:pPr>
              <w:ind w:left="136" w:right="30"/>
              <w:jc w:val="both"/>
              <w:rPr>
                <w:rFonts w:cs="B Nazanin"/>
                <w:b w:val="0"/>
                <w:bCs w:val="0"/>
                <w:sz w:val="23"/>
                <w:szCs w:val="23"/>
              </w:rPr>
            </w:pPr>
            <w:r w:rsidRPr="00985046">
              <w:rPr>
                <w:rFonts w:cs="B Nazanin"/>
                <w:b w:val="0"/>
                <w:bCs w:val="0"/>
                <w:sz w:val="23"/>
                <w:szCs w:val="23"/>
                <w:rtl/>
              </w:rPr>
              <w:t xml:space="preserve">در حوزه‌های زیربنایی نیز عملکرد نامتوازن بوده است: تحقق اهداف بخش انرژی حدود </w:t>
            </w:r>
            <w:r w:rsidRPr="00985046">
              <w:rPr>
                <w:rFonts w:cs="B Nazanin"/>
                <w:b w:val="0"/>
                <w:bCs w:val="0"/>
                <w:sz w:val="23"/>
                <w:szCs w:val="23"/>
                <w:rtl/>
                <w:lang w:bidi="fa-IR"/>
              </w:rPr>
              <w:t>۶۵</w:t>
            </w:r>
            <w:r w:rsidRPr="00985046">
              <w:rPr>
                <w:rFonts w:cs="B Nazanin"/>
                <w:b w:val="0"/>
                <w:bCs w:val="0"/>
                <w:sz w:val="23"/>
                <w:szCs w:val="23"/>
                <w:rtl/>
              </w:rPr>
              <w:t xml:space="preserve"> درصد، بخش صنعت و معدن کمتر از </w:t>
            </w:r>
            <w:r w:rsidRPr="00985046">
              <w:rPr>
                <w:rFonts w:cs="B Nazanin"/>
                <w:b w:val="0"/>
                <w:bCs w:val="0"/>
                <w:sz w:val="23"/>
                <w:szCs w:val="23"/>
                <w:rtl/>
                <w:lang w:bidi="fa-IR"/>
              </w:rPr>
              <w:t>۳</w:t>
            </w:r>
            <w:r w:rsidRPr="00985046">
              <w:rPr>
                <w:rFonts w:cs="B Nazanin"/>
                <w:b w:val="0"/>
                <w:bCs w:val="0"/>
                <w:sz w:val="23"/>
                <w:szCs w:val="23"/>
                <w:rtl/>
              </w:rPr>
              <w:t xml:space="preserve"> درصد، بخش مسکن حدود </w:t>
            </w:r>
            <w:r w:rsidRPr="00985046">
              <w:rPr>
                <w:rFonts w:cs="B Nazanin"/>
                <w:b w:val="0"/>
                <w:bCs w:val="0"/>
                <w:sz w:val="23"/>
                <w:szCs w:val="23"/>
                <w:rtl/>
                <w:lang w:bidi="fa-IR"/>
              </w:rPr>
              <w:t>۷۸</w:t>
            </w:r>
            <w:r w:rsidRPr="00985046">
              <w:rPr>
                <w:rFonts w:cs="B Nazanin"/>
                <w:b w:val="0"/>
                <w:bCs w:val="0"/>
                <w:sz w:val="23"/>
                <w:szCs w:val="23"/>
                <w:rtl/>
              </w:rPr>
              <w:t xml:space="preserve"> درصد، و بخش ارتباطات نزدیک به </w:t>
            </w:r>
            <w:r w:rsidRPr="00985046">
              <w:rPr>
                <w:rFonts w:cs="B Nazanin"/>
                <w:b w:val="0"/>
                <w:bCs w:val="0"/>
                <w:sz w:val="23"/>
                <w:szCs w:val="23"/>
                <w:rtl/>
                <w:lang w:bidi="fa-IR"/>
              </w:rPr>
              <w:t>۷۰</w:t>
            </w:r>
            <w:r w:rsidRPr="00985046">
              <w:rPr>
                <w:rFonts w:cs="B Nazanin"/>
                <w:b w:val="0"/>
                <w:bCs w:val="0"/>
                <w:sz w:val="23"/>
                <w:szCs w:val="23"/>
                <w:rtl/>
              </w:rPr>
              <w:t xml:space="preserve"> درصد ارزیابی شد. با این حال، برخی شاخص‌ها در حوزه نفت، گاز و فناوری اطلاعات فراتر از اهداف برش سالانه پیش رفته‌اند</w:t>
            </w:r>
            <w:r w:rsidRPr="00985046">
              <w:rPr>
                <w:rFonts w:cs="B Nazanin"/>
                <w:b w:val="0"/>
                <w:bCs w:val="0"/>
                <w:sz w:val="23"/>
                <w:szCs w:val="23"/>
              </w:rPr>
              <w:t>.</w:t>
            </w:r>
          </w:p>
          <w:p w:rsidR="00985046" w:rsidRPr="00985046" w:rsidRDefault="00985046" w:rsidP="00985046">
            <w:pPr>
              <w:ind w:left="136" w:right="30"/>
              <w:jc w:val="both"/>
              <w:rPr>
                <w:rFonts w:cs="B Nazanin"/>
                <w:b w:val="0"/>
                <w:bCs w:val="0"/>
                <w:sz w:val="23"/>
                <w:szCs w:val="23"/>
              </w:rPr>
            </w:pPr>
            <w:r w:rsidRPr="00985046">
              <w:rPr>
                <w:rFonts w:cs="B Nazanin"/>
                <w:b w:val="0"/>
                <w:bCs w:val="0"/>
                <w:sz w:val="23"/>
                <w:szCs w:val="23"/>
                <w:rtl/>
              </w:rPr>
              <w:t>محمدرضا عارف، رئیس شورای عالی راهبری برنامه، با تأکید بر نقش این شورا در هم‌افزایی دولت و مجلس، پیشنهاد اصلاح برخی احکام غیرقابل اجرا را مطرح کرد. غلامرضا تاجگردون و اعضای کمیسیون برنامه و بودجه نیز بر ضرورت اصلاح سنجه‌ها، انضباط مالی، مهار نقدینگی، اصلاح نظام بانکی، و بازنگری در سیاست ارزی تأکید کردند</w:t>
            </w:r>
            <w:r w:rsidRPr="00985046">
              <w:rPr>
                <w:rFonts w:cs="B Nazanin"/>
                <w:b w:val="0"/>
                <w:bCs w:val="0"/>
                <w:sz w:val="23"/>
                <w:szCs w:val="23"/>
              </w:rPr>
              <w:t>.</w:t>
            </w:r>
          </w:p>
          <w:p w:rsidR="00945981" w:rsidRPr="00985046" w:rsidRDefault="00985046" w:rsidP="00985046">
            <w:pPr>
              <w:spacing w:after="240"/>
              <w:ind w:left="136" w:right="30"/>
              <w:jc w:val="both"/>
              <w:rPr>
                <w:rFonts w:cs="B Nazanin"/>
                <w:b w:val="0"/>
                <w:bCs w:val="0"/>
                <w:sz w:val="23"/>
                <w:szCs w:val="23"/>
                <w:rtl/>
              </w:rPr>
            </w:pPr>
            <w:r w:rsidRPr="00985046">
              <w:rPr>
                <w:rFonts w:cs="B Nazanin"/>
                <w:b w:val="0"/>
                <w:bCs w:val="0"/>
                <w:sz w:val="23"/>
                <w:szCs w:val="23"/>
                <w:rtl/>
              </w:rPr>
              <w:t>مجلس در جمع‌بندی نهایی، ضمن قدردانی از اقدامات اولیه دولت در تدوین آیین‌نامه‌ها و راه‌اندازی سامانه‌های نظارتی، هشدار داد که تداوم وضعیت فعلی می‌تواند تحقق اهداف کلان برنامه را با خطر جدی روبه‌رو کند. نمایندگان خواستار هماهنگی سه قوه برای بازسازی اعتماد اقتصادی، تقویت سرمایه‌گذاری داخلی و خارجی، و اصلاح ساختارهای ناکارآمد شدند تا مسیر تحقق رشد و عدالت در برنامه هفتم امکان‌پذیر گردد</w:t>
            </w:r>
            <w:r w:rsidRPr="00985046">
              <w:rPr>
                <w:rFonts w:cs="B Nazanin"/>
                <w:b w:val="0"/>
                <w:bCs w:val="0"/>
                <w:sz w:val="23"/>
                <w:szCs w:val="23"/>
              </w:rPr>
              <w:t>.</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bl>
    <w:p w:rsidR="00D207CF" w:rsidRDefault="00D207CF" w:rsidP="004260E1">
      <w:pPr>
        <w:spacing w:before="75"/>
        <w:rPr>
          <w:rFonts w:cs="B Titr"/>
          <w:b/>
          <w:bCs/>
          <w:sz w:val="20"/>
          <w:szCs w:val="20"/>
          <w:rtl/>
          <w:lang w:bidi="fa-IR"/>
        </w:rPr>
      </w:pPr>
    </w:p>
    <w:p w:rsidR="00A25F5F" w:rsidRDefault="00A25F5F" w:rsidP="004260E1">
      <w:pPr>
        <w:spacing w:before="75"/>
        <w:rPr>
          <w:rFonts w:cs="B Titr"/>
          <w:b/>
          <w:bCs/>
          <w:sz w:val="20"/>
          <w:szCs w:val="20"/>
          <w:lang w:bidi="fa-IR"/>
        </w:rPr>
      </w:pPr>
    </w:p>
    <w:p w:rsidR="00B2044A" w:rsidRDefault="00B2044A" w:rsidP="004260E1">
      <w:pPr>
        <w:spacing w:before="75"/>
        <w:rPr>
          <w:rFonts w:cs="B Titr"/>
          <w:b/>
          <w:bCs/>
          <w:sz w:val="20"/>
          <w:szCs w:val="20"/>
          <w:rtl/>
          <w:lang w:bidi="fa-IR"/>
        </w:rPr>
      </w:pPr>
    </w:p>
    <w:p w:rsidR="00B840C9" w:rsidRDefault="00B840C9" w:rsidP="004260E1">
      <w:pPr>
        <w:spacing w:before="75"/>
        <w:rPr>
          <w:rFonts w:cs="B Titr"/>
          <w:b/>
          <w:bCs/>
          <w:sz w:val="20"/>
          <w:szCs w:val="20"/>
          <w:rtl/>
          <w:lang w:bidi="fa-IR"/>
        </w:rPr>
      </w:pPr>
    </w:p>
    <w:p w:rsidR="00B840C9" w:rsidRDefault="00B840C9" w:rsidP="004260E1">
      <w:pPr>
        <w:spacing w:before="75"/>
        <w:rPr>
          <w:rFonts w:cs="B Titr"/>
          <w:b/>
          <w:bCs/>
          <w:sz w:val="20"/>
          <w:szCs w:val="20"/>
          <w:rtl/>
          <w:lang w:bidi="fa-IR"/>
        </w:rPr>
      </w:pPr>
    </w:p>
    <w:p w:rsidR="00985046" w:rsidRDefault="00985046" w:rsidP="004260E1">
      <w:pPr>
        <w:spacing w:before="75"/>
        <w:rPr>
          <w:rFonts w:cs="B Titr"/>
          <w:b/>
          <w:bCs/>
          <w:sz w:val="20"/>
          <w:szCs w:val="20"/>
          <w:rtl/>
          <w:lang w:bidi="fa-IR"/>
        </w:rPr>
      </w:pPr>
    </w:p>
    <w:p w:rsidR="00985046" w:rsidRDefault="00985046" w:rsidP="004260E1">
      <w:pPr>
        <w:spacing w:before="75"/>
        <w:rPr>
          <w:rFonts w:cs="B Titr"/>
          <w:b/>
          <w:bCs/>
          <w:sz w:val="20"/>
          <w:szCs w:val="20"/>
          <w:rtl/>
          <w:lang w:bidi="fa-IR"/>
        </w:rPr>
      </w:pPr>
    </w:p>
    <w:p w:rsidR="00985046" w:rsidRDefault="00985046" w:rsidP="004260E1">
      <w:pPr>
        <w:spacing w:before="75"/>
        <w:rPr>
          <w:rFonts w:cs="B Titr"/>
          <w:b/>
          <w:bCs/>
          <w:sz w:val="20"/>
          <w:szCs w:val="20"/>
          <w:rtl/>
          <w:lang w:bidi="fa-IR"/>
        </w:rPr>
      </w:pPr>
      <w:bookmarkStart w:id="0" w:name="_GoBack"/>
      <w:bookmarkEnd w:id="0"/>
    </w:p>
    <w:sectPr w:rsidR="00985046"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85" w:rsidRDefault="00052F85" w:rsidP="00915574">
      <w:r>
        <w:separator/>
      </w:r>
    </w:p>
  </w:endnote>
  <w:endnote w:type="continuationSeparator" w:id="0">
    <w:p w:rsidR="00052F85" w:rsidRDefault="00052F85"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052F85">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85" w:rsidRDefault="00052F85" w:rsidP="00915574">
      <w:r>
        <w:separator/>
      </w:r>
    </w:p>
  </w:footnote>
  <w:footnote w:type="continuationSeparator" w:id="0">
    <w:p w:rsidR="00052F85" w:rsidRDefault="00052F85"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2F85"/>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B36"/>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777B2"/>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046"/>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BDFC2"/>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654328">
      <w:bodyDiv w:val="1"/>
      <w:marLeft w:val="0"/>
      <w:marRight w:val="0"/>
      <w:marTop w:val="0"/>
      <w:marBottom w:val="0"/>
      <w:divBdr>
        <w:top w:val="none" w:sz="0" w:space="0" w:color="auto"/>
        <w:left w:val="none" w:sz="0" w:space="0" w:color="auto"/>
        <w:bottom w:val="none" w:sz="0" w:space="0" w:color="auto"/>
        <w:right w:val="none" w:sz="0" w:space="0" w:color="auto"/>
      </w:divBdr>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224709">
      <w:bodyDiv w:val="1"/>
      <w:marLeft w:val="0"/>
      <w:marRight w:val="0"/>
      <w:marTop w:val="0"/>
      <w:marBottom w:val="0"/>
      <w:divBdr>
        <w:top w:val="none" w:sz="0" w:space="0" w:color="auto"/>
        <w:left w:val="none" w:sz="0" w:space="0" w:color="auto"/>
        <w:bottom w:val="none" w:sz="0" w:space="0" w:color="auto"/>
        <w:right w:val="none" w:sz="0" w:space="0" w:color="auto"/>
      </w:divBdr>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033831">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695405">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6502/&#1576;&#1585;&#1711;&#1586;&#1575;&#1585;&#1740;-&#1606;&#1608;&#1576;&#1578;-&#1583;&#1608;&#1605;-&#1589;&#1581;&#1606;-&#1593;&#1604;&#1606;&#1740;-&#1576;&#1585;&#1575;&#1740;-&#1576;&#1585;&#1585;&#1587;&#1740;-&#1606;&#1581;&#1608;&#1607;-&#1575;&#1580;&#1585;&#1575;&#1740;-&#1602;&#1575;&#1606;&#1608;&#1606;-&#1576;&#1585;&#1606;&#1575;&#1605;&#16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a.ir/news/406518/&#1588;&#1705;&#1604;-&#1711;&#1740;&#1585;&#1740;-&#1581;&#1705;&#1605;&#1585;&#1575;&#1606;&#1740;-&#1588;&#1576;&#1705;&#1607;-&#1575;&#1740;-&#1575;&#1586;-&#1583;&#1587;&#1578;&#1575;&#1608;&#1585;&#1583;&#1607;&#1575;&#1740;-&#1587;&#1575;&#1604;-&#1606;&#1582;&#1587;&#1578;-&#1575;&#1580;&#1585;&#1575;&#1740;-&#1576;&#1585;&#1606;&#1575;&#1605;&#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AA63-15AE-4F35-8D20-36E9803D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2</cp:revision>
  <cp:lastPrinted>2025-08-27T08:33:00Z</cp:lastPrinted>
  <dcterms:created xsi:type="dcterms:W3CDTF">2025-11-10T09:46:00Z</dcterms:created>
  <dcterms:modified xsi:type="dcterms:W3CDTF">2025-11-10T09:46:00Z</dcterms:modified>
</cp:coreProperties>
</file>