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6E" w:rsidRPr="00FC21F3" w:rsidRDefault="00A7576E" w:rsidP="00A7576E">
      <w:pPr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FC21F3">
        <w:rPr>
          <w:rFonts w:asciiTheme="minorHAnsi" w:hAnsiTheme="minorHAnsi" w:cstheme="minorHAnsi"/>
          <w:b/>
          <w:bCs/>
          <w:sz w:val="32"/>
          <w:szCs w:val="32"/>
          <w:rtl/>
        </w:rPr>
        <w:t>نمایشگاه های عراق</w:t>
      </w:r>
      <w:bookmarkStart w:id="0" w:name="_GoBack"/>
      <w:bookmarkEnd w:id="0"/>
    </w:p>
    <w:p w:rsidR="00A7576E" w:rsidRPr="00FC21F3" w:rsidRDefault="00A7576E" w:rsidP="00A7576E">
      <w:pPr>
        <w:bidi/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10613" w:type="dxa"/>
        <w:tblInd w:w="-862" w:type="dxa"/>
        <w:tblLook w:val="04A0" w:firstRow="1" w:lastRow="0" w:firstColumn="1" w:lastColumn="0" w:noHBand="0" w:noVBand="1"/>
      </w:tblPr>
      <w:tblGrid>
        <w:gridCol w:w="426"/>
        <w:gridCol w:w="2012"/>
        <w:gridCol w:w="1710"/>
        <w:gridCol w:w="1710"/>
        <w:gridCol w:w="1620"/>
        <w:gridCol w:w="3135"/>
      </w:tblGrid>
      <w:tr w:rsidR="00BD11DE" w:rsidRPr="00FC21F3" w:rsidTr="00FC21F3">
        <w:trPr>
          <w:trHeight w:val="998"/>
        </w:trPr>
        <w:tc>
          <w:tcPr>
            <w:tcW w:w="426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012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نام نمایشگاه</w:t>
            </w:r>
          </w:p>
        </w:tc>
        <w:tc>
          <w:tcPr>
            <w:tcW w:w="1710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شرکت برگزارکننده</w:t>
            </w:r>
          </w:p>
        </w:tc>
        <w:tc>
          <w:tcPr>
            <w:tcW w:w="1710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محل نمایشگاه</w:t>
            </w:r>
          </w:p>
        </w:tc>
        <w:tc>
          <w:tcPr>
            <w:tcW w:w="1620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تاریخ نمایشگاه</w:t>
            </w:r>
          </w:p>
        </w:tc>
        <w:tc>
          <w:tcPr>
            <w:tcW w:w="3135" w:type="dxa"/>
            <w:shd w:val="clear" w:color="auto" w:fill="ED7D31" w:themeFill="accent2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اطلاعات تماس</w:t>
            </w:r>
          </w:p>
        </w:tc>
      </w:tr>
      <w:tr w:rsidR="00BD11DE" w:rsidRPr="00FC21F3" w:rsidTr="009A273D">
        <w:tc>
          <w:tcPr>
            <w:tcW w:w="426" w:type="dxa"/>
          </w:tcPr>
          <w:p w:rsidR="008D0279" w:rsidRPr="00FC21F3" w:rsidRDefault="008D0279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2012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کتاب عراق</w:t>
            </w:r>
          </w:p>
        </w:tc>
        <w:tc>
          <w:tcPr>
            <w:tcW w:w="1710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خدمات رسانه ای، فرهنگی و هنری مدی</w:t>
            </w:r>
          </w:p>
        </w:tc>
        <w:tc>
          <w:tcPr>
            <w:tcW w:w="1710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بغداد</w:t>
            </w:r>
          </w:p>
        </w:tc>
        <w:tc>
          <w:tcPr>
            <w:tcW w:w="1620" w:type="dxa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3 تا 13/12/2025</w:t>
            </w:r>
          </w:p>
        </w:tc>
        <w:tc>
          <w:tcPr>
            <w:tcW w:w="3135" w:type="dxa"/>
          </w:tcPr>
          <w:p w:rsidR="008D0279" w:rsidRPr="00FC21F3" w:rsidRDefault="00FC21F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hyperlink r:id="rId4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info@almada-group.com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009647702799999</w:t>
            </w:r>
          </w:p>
        </w:tc>
      </w:tr>
      <w:tr w:rsidR="00BD11DE" w:rsidRPr="00FC21F3" w:rsidTr="009A273D">
        <w:tc>
          <w:tcPr>
            <w:tcW w:w="426" w:type="dxa"/>
          </w:tcPr>
          <w:p w:rsidR="008D0279" w:rsidRPr="00FC21F3" w:rsidRDefault="008D0279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012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فناوری نفت و گاز</w:t>
            </w:r>
          </w:p>
        </w:tc>
        <w:tc>
          <w:tcPr>
            <w:tcW w:w="1710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نمایشگاه ها وکنفرانس های بین المللی متحده</w:t>
            </w:r>
          </w:p>
        </w:tc>
        <w:tc>
          <w:tcPr>
            <w:tcW w:w="1710" w:type="dxa"/>
            <w:vAlign w:val="center"/>
          </w:tcPr>
          <w:p w:rsidR="008D0279" w:rsidRPr="00FC21F3" w:rsidRDefault="008D0279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بغداد</w:t>
            </w:r>
          </w:p>
        </w:tc>
        <w:tc>
          <w:tcPr>
            <w:tcW w:w="1620" w:type="dxa"/>
          </w:tcPr>
          <w:p w:rsidR="008D0279" w:rsidRPr="00FC21F3" w:rsidRDefault="00970A1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1 تا 4/6/202</w:t>
            </w:r>
            <w:r w:rsidR="00BD11DE" w:rsidRPr="00FC21F3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3135" w:type="dxa"/>
          </w:tcPr>
          <w:p w:rsidR="00AD56BD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5" w:history="1">
              <w:r w:rsidR="00AD56B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info@unitedevents.iq</w:t>
              </w:r>
            </w:hyperlink>
          </w:p>
          <w:p w:rsidR="00970A13" w:rsidRPr="00FC21F3" w:rsidRDefault="00970A1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009647806666661</w:t>
            </w:r>
          </w:p>
          <w:p w:rsidR="00970A13" w:rsidRPr="00FC21F3" w:rsidRDefault="00970A1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009647807777771</w:t>
            </w:r>
          </w:p>
        </w:tc>
      </w:tr>
      <w:tr w:rsidR="00BD11DE" w:rsidRPr="00FC21F3" w:rsidTr="009A273D">
        <w:tc>
          <w:tcPr>
            <w:tcW w:w="426" w:type="dxa"/>
          </w:tcPr>
          <w:p w:rsidR="00A7576E" w:rsidRPr="00FC21F3" w:rsidRDefault="00A7576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012" w:type="dxa"/>
            <w:vAlign w:val="center"/>
          </w:tcPr>
          <w:p w:rsidR="00A7576E" w:rsidRPr="00FC21F3" w:rsidRDefault="00BE49A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پنجمین نمایشگاه بین المللی املاک</w:t>
            </w:r>
            <w:r w:rsidR="00A7576E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و سرمایه گذاری و تجهیزات ساخت و ساز</w:t>
            </w:r>
          </w:p>
        </w:tc>
        <w:tc>
          <w:tcPr>
            <w:tcW w:w="1710" w:type="dxa"/>
            <w:vAlign w:val="center"/>
          </w:tcPr>
          <w:p w:rsidR="00A7576E" w:rsidRPr="00FC21F3" w:rsidRDefault="00A7576E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کنفرانس ها بین المللی و نمایشگاه های مجد</w:t>
            </w:r>
          </w:p>
        </w:tc>
        <w:tc>
          <w:tcPr>
            <w:tcW w:w="1710" w:type="dxa"/>
            <w:vAlign w:val="center"/>
          </w:tcPr>
          <w:p w:rsidR="00A7576E" w:rsidRPr="00FC21F3" w:rsidRDefault="00A7576E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بغداد</w:t>
            </w:r>
          </w:p>
        </w:tc>
        <w:tc>
          <w:tcPr>
            <w:tcW w:w="1620" w:type="dxa"/>
            <w:vAlign w:val="center"/>
          </w:tcPr>
          <w:p w:rsidR="00A7576E" w:rsidRPr="00FC21F3" w:rsidRDefault="00BD11DE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13 تا 16/5/2026</w:t>
            </w:r>
          </w:p>
        </w:tc>
        <w:tc>
          <w:tcPr>
            <w:tcW w:w="3135" w:type="dxa"/>
          </w:tcPr>
          <w:p w:rsidR="00BD11DE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hyperlink r:id="rId6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www.agar-fair.com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BD11DE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hyperlink r:id="rId7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info@aqarfair-iq.com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</w:p>
          <w:p w:rsidR="00A7576E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8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eng.shahal2016@gmail.com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BD11DE" w:rsidRPr="00FC21F3" w:rsidRDefault="00BD11D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009647712782919</w:t>
            </w:r>
          </w:p>
          <w:p w:rsidR="00F9374B" w:rsidRPr="00FC21F3" w:rsidRDefault="00F9374B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009647905984770</w:t>
            </w:r>
          </w:p>
          <w:p w:rsidR="00BD11DE" w:rsidRPr="00FC21F3" w:rsidRDefault="00BD11DE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</w:p>
        </w:tc>
      </w:tr>
      <w:tr w:rsidR="00F9374B" w:rsidRPr="00FC21F3" w:rsidTr="009A273D">
        <w:tc>
          <w:tcPr>
            <w:tcW w:w="426" w:type="dxa"/>
          </w:tcPr>
          <w:p w:rsidR="00F9374B" w:rsidRPr="00FC21F3" w:rsidRDefault="00F9374B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012" w:type="dxa"/>
            <w:vAlign w:val="center"/>
          </w:tcPr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گاز و نفت و تجهیزات نفتی و انرژی عراق</w:t>
            </w:r>
          </w:p>
        </w:tc>
        <w:tc>
          <w:tcPr>
            <w:tcW w:w="1710" w:type="dxa"/>
            <w:vAlign w:val="center"/>
          </w:tcPr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بازرگانی عمومی الف</w:t>
            </w:r>
            <w:r w:rsidR="00E00EEA" w:rsidRPr="00FC21F3">
              <w:rPr>
                <w:rFonts w:asciiTheme="minorHAnsi" w:hAnsiTheme="minorHAnsi" w:cstheme="minorHAnsi"/>
                <w:b/>
                <w:bCs/>
                <w:rtl/>
              </w:rPr>
              <w:t>یح</w:t>
            </w: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اء</w:t>
            </w:r>
          </w:p>
        </w:tc>
        <w:tc>
          <w:tcPr>
            <w:tcW w:w="1710" w:type="dxa"/>
          </w:tcPr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استان بصره</w:t>
            </w:r>
          </w:p>
        </w:tc>
        <w:tc>
          <w:tcPr>
            <w:tcW w:w="1620" w:type="dxa"/>
          </w:tcPr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12 تا 15/4/2026</w:t>
            </w:r>
          </w:p>
        </w:tc>
        <w:tc>
          <w:tcPr>
            <w:tcW w:w="3135" w:type="dxa"/>
          </w:tcPr>
          <w:p w:rsidR="00F9374B" w:rsidRPr="00FC21F3" w:rsidRDefault="00FC21F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9" w:history="1">
              <w:r w:rsidR="00F9374B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info@dur-alfayha.iq</w:t>
              </w:r>
            </w:hyperlink>
          </w:p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009647714366066</w:t>
            </w:r>
          </w:p>
          <w:p w:rsidR="00F9374B" w:rsidRPr="00FC21F3" w:rsidRDefault="00F9374B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009647735066660</w:t>
            </w:r>
          </w:p>
        </w:tc>
      </w:tr>
      <w:tr w:rsidR="00012AA2" w:rsidRPr="00FC21F3" w:rsidTr="009A273D">
        <w:tc>
          <w:tcPr>
            <w:tcW w:w="426" w:type="dxa"/>
          </w:tcPr>
          <w:p w:rsidR="00012AA2" w:rsidRPr="00FC21F3" w:rsidRDefault="00012AA2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2012" w:type="dxa"/>
            <w:vAlign w:val="center"/>
          </w:tcPr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هفدهمین هفته کشاورزی تجهیزات ماشین الات، تولید کشاورزی و دامی، نمایشگاه صنایع غذایی و بسته بندی</w:t>
            </w:r>
          </w:p>
        </w:tc>
        <w:tc>
          <w:tcPr>
            <w:tcW w:w="1710" w:type="dxa"/>
            <w:vAlign w:val="center"/>
          </w:tcPr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کنفرانس ها بین المللی و نمایشگاه های مجد</w:t>
            </w:r>
          </w:p>
        </w:tc>
        <w:tc>
          <w:tcPr>
            <w:tcW w:w="1710" w:type="dxa"/>
            <w:vAlign w:val="center"/>
          </w:tcPr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بغداد</w:t>
            </w:r>
          </w:p>
        </w:tc>
        <w:tc>
          <w:tcPr>
            <w:tcW w:w="1620" w:type="dxa"/>
          </w:tcPr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1 تا 6/4/2026</w:t>
            </w:r>
          </w:p>
        </w:tc>
        <w:tc>
          <w:tcPr>
            <w:tcW w:w="3135" w:type="dxa"/>
          </w:tcPr>
          <w:p w:rsidR="00012AA2" w:rsidRPr="00FC21F3" w:rsidRDefault="00FC21F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hyperlink r:id="rId10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info@bg-iq.net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012AA2" w:rsidRPr="00FC21F3" w:rsidRDefault="00FC21F3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hyperlink r:id="rId11" w:history="1"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eng.shahal</w:t>
              </w:r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  <w:rtl/>
                </w:rPr>
                <w:t>2016</w:t>
              </w:r>
              <w:r w:rsidR="009A273D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@gmail.com</w:t>
              </w:r>
            </w:hyperlink>
            <w:r w:rsidR="009A273D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009647712782919</w:t>
            </w:r>
          </w:p>
          <w:p w:rsidR="00012AA2" w:rsidRPr="00FC21F3" w:rsidRDefault="00012AA2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00964790598770</w:t>
            </w:r>
          </w:p>
        </w:tc>
      </w:tr>
      <w:tr w:rsidR="000F7615" w:rsidRPr="00FC21F3" w:rsidTr="009A273D">
        <w:tc>
          <w:tcPr>
            <w:tcW w:w="426" w:type="dxa"/>
          </w:tcPr>
          <w:p w:rsidR="000F7615" w:rsidRPr="00FC21F3" w:rsidRDefault="000F7615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2012" w:type="dxa"/>
            <w:vAlign w:val="center"/>
          </w:tcPr>
          <w:p w:rsidR="000F7615" w:rsidRPr="00FC21F3" w:rsidRDefault="000F7615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یازدهمین</w:t>
            </w: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415F1C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نمایشگاه </w:t>
            </w:r>
            <w:r w:rsidR="00E00EEA" w:rsidRPr="00FC21F3">
              <w:rPr>
                <w:rFonts w:asciiTheme="minorHAnsi" w:hAnsiTheme="minorHAnsi" w:cstheme="minorHAnsi"/>
                <w:b/>
                <w:bCs/>
                <w:rtl/>
              </w:rPr>
              <w:t xml:space="preserve">و </w:t>
            </w: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کنفرانس بین المللی انرژی و ساخت وساز و سرمایه گذاری میسان</w:t>
            </w:r>
          </w:p>
        </w:tc>
        <w:tc>
          <w:tcPr>
            <w:tcW w:w="1710" w:type="dxa"/>
            <w:vAlign w:val="center"/>
          </w:tcPr>
          <w:p w:rsidR="000F7615" w:rsidRPr="00FC21F3" w:rsidRDefault="000F7615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رسانه ای و تبلیغاتی الصقر الذهبی</w:t>
            </w:r>
          </w:p>
        </w:tc>
        <w:tc>
          <w:tcPr>
            <w:tcW w:w="1710" w:type="dxa"/>
            <w:vAlign w:val="center"/>
          </w:tcPr>
          <w:p w:rsidR="000F7615" w:rsidRPr="00FC21F3" w:rsidRDefault="000F7615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استان میسان</w:t>
            </w:r>
          </w:p>
        </w:tc>
        <w:tc>
          <w:tcPr>
            <w:tcW w:w="1620" w:type="dxa"/>
            <w:vAlign w:val="center"/>
          </w:tcPr>
          <w:p w:rsidR="000F7615" w:rsidRPr="00FC21F3" w:rsidRDefault="000F7615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4 تا 7/1/2026</w:t>
            </w:r>
          </w:p>
        </w:tc>
        <w:tc>
          <w:tcPr>
            <w:tcW w:w="3135" w:type="dxa"/>
          </w:tcPr>
          <w:p w:rsidR="000F7615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2" w:history="1">
              <w:r w:rsidR="000F7615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Azhar21hadi@yahoo.com</w:t>
              </w:r>
            </w:hyperlink>
          </w:p>
          <w:p w:rsidR="000F7615" w:rsidRPr="00FC21F3" w:rsidRDefault="000F7615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009647702829999</w:t>
            </w:r>
          </w:p>
          <w:p w:rsidR="000F7615" w:rsidRPr="00FC21F3" w:rsidRDefault="000F7615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009647901755296</w:t>
            </w:r>
          </w:p>
          <w:p w:rsidR="000F7615" w:rsidRPr="00FC21F3" w:rsidRDefault="000F7615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1B00" w:rsidRPr="00FC21F3" w:rsidTr="009A273D">
        <w:tc>
          <w:tcPr>
            <w:tcW w:w="426" w:type="dxa"/>
          </w:tcPr>
          <w:p w:rsidR="00421B00" w:rsidRPr="00FC21F3" w:rsidRDefault="00421B00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2012" w:type="dxa"/>
            <w:vAlign w:val="center"/>
          </w:tcPr>
          <w:p w:rsidR="00421B00" w:rsidRPr="00FC21F3" w:rsidRDefault="00421B00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چهاردهمین دوره نمایشگاه امنیت ،دفاع، صنایع جنگی وامنیت سیبرانی</w:t>
            </w:r>
          </w:p>
        </w:tc>
        <w:tc>
          <w:tcPr>
            <w:tcW w:w="1710" w:type="dxa"/>
            <w:vAlign w:val="center"/>
          </w:tcPr>
          <w:p w:rsidR="00421B00" w:rsidRPr="00FC21F3" w:rsidRDefault="00421B00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شرکت نمایشگاه ها وکنفرانس های بین المللی متحده</w:t>
            </w:r>
          </w:p>
        </w:tc>
        <w:tc>
          <w:tcPr>
            <w:tcW w:w="1710" w:type="dxa"/>
            <w:vAlign w:val="center"/>
          </w:tcPr>
          <w:p w:rsidR="00421B00" w:rsidRPr="00FC21F3" w:rsidRDefault="00421B00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نمایشگاه بین المللی بغداد</w:t>
            </w:r>
          </w:p>
        </w:tc>
        <w:tc>
          <w:tcPr>
            <w:tcW w:w="1620" w:type="dxa"/>
            <w:vAlign w:val="center"/>
          </w:tcPr>
          <w:p w:rsidR="00421B00" w:rsidRPr="00FC21F3" w:rsidRDefault="00421B00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11 تا 14/4/2026</w:t>
            </w:r>
          </w:p>
        </w:tc>
        <w:tc>
          <w:tcPr>
            <w:tcW w:w="3135" w:type="dxa"/>
          </w:tcPr>
          <w:p w:rsidR="00421B00" w:rsidRPr="00FC21F3" w:rsidRDefault="00FC21F3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="00421B00" w:rsidRPr="00FC21F3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info@unitedevents.iq</w:t>
              </w:r>
            </w:hyperlink>
          </w:p>
          <w:p w:rsidR="00421B00" w:rsidRPr="00FC21F3" w:rsidRDefault="00421B00" w:rsidP="00FC21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009647806666661</w:t>
            </w:r>
          </w:p>
          <w:p w:rsidR="00421B00" w:rsidRPr="00FC21F3" w:rsidRDefault="00421B00" w:rsidP="00FC21F3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FC21F3">
              <w:rPr>
                <w:rFonts w:asciiTheme="minorHAnsi" w:hAnsiTheme="minorHAnsi" w:cstheme="minorHAnsi"/>
                <w:b/>
                <w:bCs/>
                <w:rtl/>
              </w:rPr>
              <w:t>009647807777771</w:t>
            </w:r>
          </w:p>
        </w:tc>
      </w:tr>
    </w:tbl>
    <w:p w:rsidR="00A7576E" w:rsidRPr="00FC21F3" w:rsidRDefault="00A7576E" w:rsidP="00A7576E">
      <w:pPr>
        <w:bidi/>
        <w:rPr>
          <w:rFonts w:asciiTheme="minorHAnsi" w:hAnsiTheme="minorHAnsi" w:cstheme="minorHAnsi"/>
          <w:b/>
          <w:bCs/>
        </w:rPr>
      </w:pPr>
    </w:p>
    <w:sectPr w:rsidR="00A7576E" w:rsidRPr="00FC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6E"/>
    <w:rsid w:val="00012AA2"/>
    <w:rsid w:val="000F7615"/>
    <w:rsid w:val="00415F1C"/>
    <w:rsid w:val="00421B00"/>
    <w:rsid w:val="004308B3"/>
    <w:rsid w:val="004F7E1E"/>
    <w:rsid w:val="00582834"/>
    <w:rsid w:val="005B57FA"/>
    <w:rsid w:val="00623596"/>
    <w:rsid w:val="008C3701"/>
    <w:rsid w:val="008D0279"/>
    <w:rsid w:val="00970A13"/>
    <w:rsid w:val="009A273D"/>
    <w:rsid w:val="009A5BCE"/>
    <w:rsid w:val="00A7576E"/>
    <w:rsid w:val="00AD56BD"/>
    <w:rsid w:val="00AF7EDD"/>
    <w:rsid w:val="00BD11DE"/>
    <w:rsid w:val="00BE49AB"/>
    <w:rsid w:val="00CC2242"/>
    <w:rsid w:val="00E00EEA"/>
    <w:rsid w:val="00F9374B"/>
    <w:rsid w:val="00FC21F3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90DA"/>
  <w15:chartTrackingRefBased/>
  <w15:docId w15:val="{C971D74F-F08D-4C15-BE96-F1BD87B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</w:style>
  <w:style w:type="table" w:styleId="TableGrid">
    <w:name w:val="Table Grid"/>
    <w:basedOn w:val="TableNormal"/>
    <w:uiPriority w:val="39"/>
    <w:rsid w:val="00A7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.shahal2016@gmail.com" TargetMode="External"/><Relationship Id="rId13" Type="http://schemas.openxmlformats.org/officeDocument/2006/relationships/hyperlink" Target="mailto:info@unitedevents.i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qarfair-iq.com" TargetMode="External"/><Relationship Id="rId12" Type="http://schemas.openxmlformats.org/officeDocument/2006/relationships/hyperlink" Target="mailto:Azhar21had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ar-fair.com" TargetMode="External"/><Relationship Id="rId11" Type="http://schemas.openxmlformats.org/officeDocument/2006/relationships/hyperlink" Target="mailto:eng.shahal2016@gmail.com" TargetMode="External"/><Relationship Id="rId5" Type="http://schemas.openxmlformats.org/officeDocument/2006/relationships/hyperlink" Target="mailto:info@unitedevents.iq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bg-iq.net" TargetMode="External"/><Relationship Id="rId4" Type="http://schemas.openxmlformats.org/officeDocument/2006/relationships/hyperlink" Target="mailto:info@almada-group.com" TargetMode="External"/><Relationship Id="rId9" Type="http://schemas.openxmlformats.org/officeDocument/2006/relationships/hyperlink" Target="mailto:info@dur-alfayha.i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19</cp:revision>
  <dcterms:created xsi:type="dcterms:W3CDTF">2025-10-27T10:32:00Z</dcterms:created>
  <dcterms:modified xsi:type="dcterms:W3CDTF">2025-11-02T09:45:00Z</dcterms:modified>
</cp:coreProperties>
</file>