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D9" w:rsidRDefault="00E958D9" w:rsidP="00E958D9">
      <w:pPr>
        <w:jc w:val="center"/>
      </w:pPr>
      <w:r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>
            <wp:extent cx="5334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Arial"/>
          <w:sz w:val="22"/>
          <w:szCs w:val="22"/>
          <w:lang w:eastAsia="zh-CN" w:bidi="ar"/>
        </w:rPr>
        <w:t xml:space="preserve"> </w:t>
      </w:r>
    </w:p>
    <w:p w:rsidR="00E958D9" w:rsidRDefault="00E958D9" w:rsidP="00E958D9">
      <w:pPr>
        <w:jc w:val="center"/>
        <w:rPr>
          <w:b/>
          <w:bCs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سفارت جمهوری اسلامی ایران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>آستانه</w:t>
      </w:r>
    </w:p>
    <w:p w:rsidR="00E958D9" w:rsidRDefault="00E958D9" w:rsidP="00E958D9">
      <w:pPr>
        <w:jc w:val="center"/>
        <w:rPr>
          <w:rFonts w:ascii="B Nazanin" w:eastAsia="B Nazanin" w:hAnsi="B Nazanin"/>
          <w:b/>
          <w:bCs/>
          <w:lang w:bidi="ar"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بسمه تعالی </w:t>
      </w:r>
    </w:p>
    <w:p w:rsidR="00E958D9" w:rsidRDefault="00E958D9" w:rsidP="00E958D9">
      <w:pPr>
        <w:bidi/>
        <w:spacing w:after="0" w:line="240" w:lineRule="auto"/>
        <w:jc w:val="both"/>
        <w:rPr>
          <w:rFonts w:ascii="B Nazanin" w:eastAsia="Times New Roman" w:hAnsi="B Nazanin" w:hint="cs"/>
          <w:b/>
          <w:bCs/>
          <w:kern w:val="36"/>
          <w:rtl/>
          <w:lang w:eastAsia="zh-CN"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 w:bidi="fa-IR"/>
        </w:rPr>
        <w:t xml:space="preserve">اختلال و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آسیب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رسانی تنش</w:t>
      </w:r>
      <w:r>
        <w:rPr>
          <w:rFonts w:ascii="B Nazanin" w:eastAsia="Times New Roman" w:hAnsi="B Nazanin" w:hint="cs"/>
          <w:b/>
          <w:bCs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درآسیای غربی 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خاورمیانه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به صدور غلات و نفت قزاقستان </w:t>
      </w:r>
    </w:p>
    <w:p w:rsidR="000919B7" w:rsidRDefault="000919B7" w:rsidP="000919B7">
      <w:pPr>
        <w:bidi/>
        <w:spacing w:after="0" w:line="240" w:lineRule="auto"/>
        <w:jc w:val="both"/>
        <w:rPr>
          <w:rFonts w:ascii="B Nazanin" w:eastAsia="Times New Roman" w:hAnsi="B Nazanin" w:hint="cs"/>
          <w:b/>
          <w:bCs/>
          <w:kern w:val="36"/>
          <w:rtl/>
          <w:lang w:eastAsia="zh-C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0919B7" w:rsidTr="000919B7">
        <w:tc>
          <w:tcPr>
            <w:tcW w:w="9576" w:type="dxa"/>
          </w:tcPr>
          <w:p w:rsidR="000919B7" w:rsidRDefault="000919B7" w:rsidP="000919B7">
            <w:pPr>
              <w:bidi/>
              <w:spacing w:after="0" w:line="240" w:lineRule="auto"/>
              <w:jc w:val="both"/>
              <w:rPr>
                <w:rFonts w:eastAsia="Times New Roman" w:hint="cs"/>
                <w:b/>
                <w:bCs/>
                <w:kern w:val="36"/>
                <w:rtl/>
              </w:rPr>
            </w:pPr>
            <w:r>
              <w:rPr>
                <w:rFonts w:eastAsia="Times New Roman" w:hint="cs"/>
                <w:b/>
                <w:bCs/>
                <w:kern w:val="36"/>
                <w:rtl/>
              </w:rPr>
              <w:t>خلاصه مدیریتی :</w:t>
            </w:r>
          </w:p>
          <w:p w:rsidR="000919B7" w:rsidRDefault="000919B7" w:rsidP="000919B7">
            <w:pPr>
              <w:bidi/>
              <w:spacing w:after="0"/>
              <w:jc w:val="both"/>
              <w:rPr>
                <w:rFonts w:eastAsia="Times New Roman"/>
                <w:kern w:val="36"/>
              </w:rPr>
            </w:pP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کشتیرانی از طریق تنگه هرمز عملاً متوقف شده است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برای استراتژی حمل و نقل قزاقستان، این یک مشکل جدی است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: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این کشور دسترسی مستقیم بالقوه به اقیانوس جهانی را از دست داده است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قزاقستان قصد داشت از ایران به عنوان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>"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دروازه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"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ورود به بازارهای جنوب شرقی آسیا و آفریقا استفاده کند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پیش از این، ایران یک قطعه زمین در بندر شهید رجایی در بندرعباس به قزاقستان اختصاص داده بود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انسداد تنگه، این پروژه را در بن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بست قرار داده است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قزاقستان و ایران در شاخه شرقی کریدور حمل و نقل بین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المللی شمال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>-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جنوب، که روسیه و کشورهای آسیای میانه را به بنادر خلیج فارس و هند متصل می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کند، مشارکت دارند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</w:p>
          <w:p w:rsidR="000919B7" w:rsidRDefault="000919B7" w:rsidP="000919B7">
            <w:pPr>
              <w:bidi/>
              <w:spacing w:after="0"/>
              <w:jc w:val="both"/>
              <w:rPr>
                <w:rFonts w:ascii="B Nazanin" w:eastAsia="Times New Roman" w:hAnsi="B Nazanin"/>
                <w:kern w:val="36"/>
                <w:lang w:bidi="ar"/>
              </w:rPr>
            </w:pPr>
            <w:r>
              <w:rPr>
                <w:rFonts w:ascii="B Nazanin" w:eastAsia="Times New Roman" w:hAnsi="B Nazanin" w:hint="cs"/>
                <w:rtl/>
                <w:lang w:eastAsia="zh-CN"/>
              </w:rPr>
              <w:t>این مسیر دسترسی مستقیم به بازارهای جدید در جنوب شرقی آسیا و آفریقا را فراهم می</w:t>
            </w:r>
            <w:r>
              <w:rPr>
                <w:rFonts w:ascii="B Nazanin" w:eastAsia="Times New Roman" w:hAnsi="B Nazanin" w:hint="cs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rtl/>
                <w:lang w:eastAsia="zh-CN"/>
              </w:rPr>
              <w:t>کرد، که در ابتدا مسیر شمال</w:t>
            </w:r>
            <w:r>
              <w:rPr>
                <w:rFonts w:ascii="B Nazanin" w:eastAsia="Times New Roman" w:hAnsi="B Nazanin" w:hint="cs"/>
                <w:rtl/>
                <w:lang w:eastAsia="zh-CN" w:bidi="ar"/>
              </w:rPr>
              <w:t>-</w:t>
            </w:r>
            <w:r>
              <w:rPr>
                <w:rFonts w:ascii="B Nazanin" w:eastAsia="Times New Roman" w:hAnsi="B Nazanin" w:hint="cs"/>
                <w:rtl/>
                <w:lang w:eastAsia="zh-CN"/>
              </w:rPr>
              <w:t>جنوب برای آنها توسعه داده شده بود</w:t>
            </w:r>
            <w:r>
              <w:rPr>
                <w:rFonts w:ascii="Calibri" w:eastAsia="Times New Roman" w:hAnsi="Calibri"/>
                <w:lang w:eastAsia="zh-CN" w:bidi="ar"/>
              </w:rPr>
              <w:t>.</w:t>
            </w:r>
            <w:r>
              <w:rPr>
                <w:rFonts w:ascii="B Nazanin" w:eastAsia="Times New Roman" w:hAnsi="B Nazanin" w:hint="cs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افزایش تنش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ها و جنگ بین ایران و آمریکا و رژیم جعلی اسرائیل در درآسیای غربی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>(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خاورمیانه</w:t>
            </w:r>
            <w:r>
              <w:rPr>
                <w:rFonts w:ascii="B Nazanin" w:eastAsia="Times New Roman" w:hAnsi="B Nazanin" w:hint="cs"/>
                <w:b/>
                <w:bCs/>
                <w:kern w:val="36"/>
                <w:rtl/>
                <w:lang w:eastAsia="zh-CN" w:bidi="ar"/>
              </w:rPr>
              <w:t xml:space="preserve">)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می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تواند به دلیل افزایش هزینه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های لجستیک، بیمه و تراکنش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های مالی، تجارت با منطقه را کند کند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</w:p>
          <w:p w:rsidR="000919B7" w:rsidRDefault="000919B7" w:rsidP="000919B7">
            <w:pPr>
              <w:bidi/>
              <w:spacing w:after="0"/>
              <w:jc w:val="both"/>
              <w:rPr>
                <w:rFonts w:ascii="B Nazanin" w:eastAsia="Times New Roman" w:hAnsi="B Nazanin" w:hint="cs"/>
                <w:kern w:val="36"/>
                <w:rtl/>
                <w:lang w:bidi="ar"/>
              </w:rPr>
            </w:pP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قزاقستان در سال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های اخیر به طور فعال در توسعه این کریدور سرمایه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گذاری کرده است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در سال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۲۰۲۴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، ایران، قزاقستان، روسیه و ترکمنستان نقشه راهی را برای توسعه هماهنگ شاخه شرقی این مسیر برای سال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های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۲۰۲۴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>-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۲۰۲۵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امضا کردند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انتظار می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رود، اجرای این اقدامات، ظرفیت عبوری این کریدور را تا سال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۲۰۲۷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به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۱۵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میلیون تن و تا سال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۲۰۳۰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به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fa-IR"/>
              </w:rPr>
              <w:t>۲۰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میلیون تن افزایش دهد</w:t>
            </w:r>
            <w:r>
              <w:rPr>
                <w:rFonts w:ascii="Calibri" w:eastAsia="Times New Roman" w:hAnsi="Calibri"/>
                <w:kern w:val="36"/>
                <w:lang w:eastAsia="zh-CN" w:bidi="ar"/>
              </w:rPr>
              <w:t>.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اما با وقوع جنگ پیرامون ایران، بر روابط تجاری قزاقستان با این کشور فشار وارد آورده و صدور غلات و نفت قزاقستان به کشورهای حوزه خلیج فارس و آفریقا را محال نموده است و در طولانی مدت آسیب اقتصادی بیشتری بر کشور قزاقستان وارد خواهد کرد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 w:bidi="ar"/>
              </w:rPr>
              <w:t xml:space="preserve">. </w:t>
            </w:r>
          </w:p>
          <w:p w:rsidR="000919B7" w:rsidRDefault="000919B7" w:rsidP="000919B7">
            <w:pPr>
              <w:bidi/>
              <w:spacing w:after="0" w:line="240" w:lineRule="auto"/>
              <w:jc w:val="both"/>
              <w:rPr>
                <w:rFonts w:eastAsia="Times New Roman" w:hint="cs"/>
                <w:b/>
                <w:bCs/>
                <w:kern w:val="36"/>
                <w:rtl/>
              </w:rPr>
            </w:pP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رحیم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بک عبدالرحمانوف، رئیس مرکز تحلیل سیاسی و اقتصادی، این نگرانی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ها را در مصاحبه</w:t>
            </w:r>
            <w:r>
              <w:rPr>
                <w:rFonts w:ascii="B Nazanin" w:eastAsia="Times New Roman" w:hAnsi="B Nazanin" w:hint="cs"/>
                <w:kern w:val="36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>ای با</w:t>
            </w:r>
            <w:r>
              <w:rPr>
                <w:rFonts w:ascii="Calibri" w:eastAsia="Times New Roman" w:hAnsi="Calibri"/>
                <w:kern w:val="36"/>
                <w:lang w:eastAsia="zh-CN" w:bidi="ar"/>
              </w:rPr>
              <w:t xml:space="preserve"> LS </w:t>
            </w:r>
            <w:r>
              <w:rPr>
                <w:rFonts w:ascii="B Nazanin" w:eastAsia="Times New Roman" w:hAnsi="B Nazanin" w:hint="cs"/>
                <w:kern w:val="36"/>
                <w:rtl/>
                <w:lang w:eastAsia="zh-CN"/>
              </w:rPr>
              <w:t xml:space="preserve">ابراز کرد و </w:t>
            </w:r>
            <w:r>
              <w:rPr>
                <w:rFonts w:ascii="B Nazanin" w:eastAsia="Times New Roman" w:hAnsi="B Nazanin" w:hint="cs"/>
                <w:rtl/>
                <w:lang w:eastAsia="zh-CN"/>
              </w:rPr>
              <w:t>در بحبوحه تنش</w:t>
            </w:r>
            <w:r>
              <w:rPr>
                <w:rFonts w:ascii="B Nazanin" w:eastAsia="Times New Roman" w:hAnsi="B Nazanin" w:hint="cs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rtl/>
                <w:lang w:eastAsia="zh-CN"/>
              </w:rPr>
              <w:t>های شدید در آسیای غربی، همچنین توضیح داد که کدام کالاها به دلیل درگیری در خاورمیانه گران</w:t>
            </w:r>
            <w:r>
              <w:rPr>
                <w:rFonts w:ascii="B Nazanin" w:eastAsia="Times New Roman" w:hAnsi="B Nazanin" w:hint="cs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rtl/>
                <w:lang w:eastAsia="zh-CN"/>
              </w:rPr>
              <w:t>تر خواهند شد</w:t>
            </w:r>
            <w:r>
              <w:rPr>
                <w:rFonts w:ascii="Calibri" w:eastAsia="Times New Roman" w:hAnsi="Calibri"/>
                <w:lang w:eastAsia="zh-CN" w:bidi="ar"/>
              </w:rPr>
              <w:t>.</w:t>
            </w:r>
          </w:p>
        </w:tc>
      </w:tr>
    </w:tbl>
    <w:p w:rsidR="000919B7" w:rsidRDefault="000919B7" w:rsidP="000919B7">
      <w:pPr>
        <w:bidi/>
        <w:spacing w:after="0" w:line="240" w:lineRule="auto"/>
        <w:jc w:val="both"/>
        <w:rPr>
          <w:rFonts w:eastAsia="Times New Roman" w:hint="cs"/>
          <w:b/>
          <w:bCs/>
          <w:kern w:val="36"/>
          <w:rtl/>
        </w:rPr>
      </w:pPr>
    </w:p>
    <w:p w:rsidR="00E958D9" w:rsidRDefault="00E958D9" w:rsidP="00E958D9">
      <w:pPr>
        <w:bidi/>
        <w:spacing w:after="0"/>
        <w:jc w:val="both"/>
        <w:rPr>
          <w:rFonts w:ascii="B Nazanin" w:eastAsia="Times New Roman" w:hAnsi="B Nazanin"/>
          <w:kern w:val="36"/>
          <w:rtl/>
          <w:lang w:bidi="ar"/>
        </w:rPr>
      </w:pPr>
    </w:p>
    <w:p w:rsidR="000919B7" w:rsidRPr="000919B7" w:rsidRDefault="000919B7" w:rsidP="00E958D9">
      <w:pPr>
        <w:bidi/>
        <w:spacing w:after="0" w:line="240" w:lineRule="auto"/>
        <w:jc w:val="both"/>
        <w:rPr>
          <w:rFonts w:ascii="B Nazanin" w:eastAsia="Times New Roman" w:hAnsi="B Nazanin" w:hint="cs"/>
          <w:b/>
          <w:bCs/>
          <w:kern w:val="36"/>
          <w:rtl/>
          <w:lang w:eastAsia="zh-CN"/>
        </w:rPr>
      </w:pPr>
      <w:r w:rsidRPr="000919B7">
        <w:rPr>
          <w:rFonts w:ascii="B Nazanin" w:eastAsia="Times New Roman" w:hAnsi="B Nazanin" w:hint="cs"/>
          <w:b/>
          <w:bCs/>
          <w:kern w:val="36"/>
          <w:rtl/>
          <w:lang w:eastAsia="zh-CN"/>
        </w:rPr>
        <w:lastRenderedPageBreak/>
        <w:t>متن گزارش :</w:t>
      </w:r>
    </w:p>
    <w:p w:rsidR="00E958D9" w:rsidRDefault="00E958D9" w:rsidP="000919B7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رحیم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بک عبدالرحمانوف، رئیس مرکز تحلیل سیاسی و اقتصادی با ارزیابی چگونگی تأثیر وضعیت فعلی بر تجارت قزاقستان با ایران و کشورهای خاورمیانه، خاطرنشان کرد که این وضعیت در درجه اول نه به دلیل مقیاس تجارت مستقیم، بلکه به این دلیل خطرناک است که ایران هم بازار و هم مرکز ترانزیت جنوبی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گفته وی، گردش مالی تجارت بین قزاقستان و ایران از نظر تاریخی متوسط </w:t>
      </w:r>
      <w:r>
        <w:rPr>
          <w:rFonts w:ascii="Arial" w:eastAsia="Times New Roman" w:hAnsi="Arial" w:cs="Arial"/>
          <w:kern w:val="36"/>
          <w:lang w:eastAsia="zh-CN" w:bidi="ar"/>
        </w:rPr>
        <w:t>​​</w:t>
      </w:r>
      <w:r>
        <w:rPr>
          <w:rFonts w:ascii="B Nazanin" w:eastAsia="Times New Roman" w:hAnsi="B Nazanin" w:hint="cs"/>
          <w:kern w:val="36"/>
          <w:rtl/>
          <w:lang w:eastAsia="zh-CN"/>
        </w:rPr>
        <w:t>بوده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>قبل از تشدید تحریم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 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۲۰۱۲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دلار در سال رسید؛ پس از تحریم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شدید نفتی و مالی اعمال شده توسط آمریکا و اتحادیه اروپا،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دلار کاهش یافت؛ پس از لغو جزئی تحریم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 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۲۰۱۶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دوباره به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میلیارد دلار افزایش یافت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سال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اخیر، این رقم در محدوده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دلار در سال در نوسان بوده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عبدالرحمانوف توضیح داد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بنابراین، این حجم برای کل تجارت خارجی قزاقستان حیاتی نیست، اما برای برخی از حوزه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ها، کانال حساسی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امر به ویژه صادق است زیرا قزاقستان از طریق ایران نه تنها به بازار خود، بلکه به بنادر خلیج فارس و آسیای جنوبی نیز دسترسی پیدا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kern w:val="36"/>
          <w:rtl/>
          <w:lang w:eastAsia="zh-CN"/>
        </w:rPr>
        <w:t>مصاحبه شونده آسیب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پذیرترین مسیرهای صادرات و ترانزیت را شناسایی کرد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به عنوان مثال، صادرات کشاورزی یکی از حساس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ترین حوزه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برای قزاقستان و ایران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اول اینکه ، غلات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طول سال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ها، قزاقستان سالانه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 غلات به ایران ارسال کرده است و در برخی سال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ها، این حجم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 فراتر رفته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برای قزاقستان، این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درصد از کل صادرات غلات آن را تشکیل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جریان برای ایران نیز قابل توجه است، زیرا این کشور سالانه تقریباً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 غلات وارد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 و در سال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برداشت کم، این رقم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 نیز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رسد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دوم اینکه ، لجستیک نفت از طریق سوآپ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>یک طرح تبادل عرضه که در آن نفت کل مسیر را به صورت فیزیکی طی نمی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با ایران است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به عنوان مثال، قزاقستان از طریق دریای خزر به شمال ایران نفت عرضه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عوض، این کشور همان حجم نفت را از بنادر جنوبی خود در خلیج فارس به مشتریان قزاقستانی ارسال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وی افزود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این عملیات در حال حاضر به طور موقت به حالت تعلیق درآمده است، اما پتانسیل قابل توجهی برای تنوع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بخشی به منابع نفت دارد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با توجه به صادرات واقعی نفت قزاقستان در سال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که تقریباً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1.4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بشکه است، ظرفیت فنی عملیات سوآپ از طریق ایران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300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500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بشکه در روز تخمین زده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صورت لغو تحریم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ها، ایران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تواند به عنوان یک مسیر حمل و نقل جایگزین مهم برای تنوع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بخشی به منابع نفت و گاز عمل 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kern w:val="36"/>
          <w:rtl/>
          <w:lang w:eastAsia="zh-CN"/>
        </w:rPr>
        <w:t>در عین حال، به گفته 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عبدالرحمانوف، خطرات عملیاتی اختلال در مسیرهای حمل و نقل و تسویه حساب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هنگام تجارت با کشورهای خاورمیانه وجود دارد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وی می گوید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«</w:t>
      </w:r>
      <w:r>
        <w:rPr>
          <w:rFonts w:ascii="B Nazanin" w:eastAsia="Times New Roman" w:hAnsi="B Nazanin" w:hint="cs"/>
          <w:kern w:val="36"/>
          <w:rtl/>
          <w:lang w:eastAsia="zh-CN"/>
        </w:rPr>
        <w:t>مشکل اصلی بسته شدن فیزیکی مسیرها نیست، بلکه افزایش هزینه لجستیک و تسویه حساب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مالی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حال حاضر، در بحبوحه تنش، حق بیمه کشتیرانی در حال افزایش است، نرخ حمل و نقل در حال افزایش است و بانک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در حال تشدید نظارت بر انطباق و پرداخت در معاملات مربوط به منطقه هستند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>این امر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تواند تسویه حساب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را کند کرده و هزینه تجارت را افزایش دهد، حتی اگر خود مسیرها رسماً باز بمانند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.»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به گفته این کارشناس، حساس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ترین حلقه، لجستیک دریایی است، زیرا تقریباً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20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محموله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جهانی</w:t>
      </w:r>
      <w:r>
        <w:rPr>
          <w:rFonts w:ascii="Calibri" w:eastAsia="Times New Roman" w:hAnsi="Calibri"/>
          <w:b/>
          <w:bCs/>
          <w:kern w:val="36"/>
          <w:sz w:val="24"/>
          <w:szCs w:val="24"/>
          <w:lang w:eastAsia="zh-CN" w:bidi="ar"/>
        </w:rPr>
        <w:t xml:space="preserve"> LNG</w:t>
      </w:r>
      <w:r>
        <w:rPr>
          <w:rFonts w:ascii="Calibri" w:eastAsia="Times New Roman" w:hAnsi="Calibri"/>
          <w:kern w:val="36"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و تقریباً یک سوم از محموله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نفتی دریایی جهان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تقریباً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13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بشکه در روز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kern w:val="36"/>
          <w:rtl/>
          <w:lang w:eastAsia="zh-CN"/>
        </w:rPr>
        <w:t>از تنگه هرمز عبور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قبل از تشدید درگیری، روزانه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200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300 </w:t>
      </w:r>
      <w:r>
        <w:rPr>
          <w:rFonts w:ascii="B Nazanin" w:eastAsia="Times New Roman" w:hAnsi="B Nazanin" w:hint="cs"/>
          <w:kern w:val="36"/>
          <w:rtl/>
          <w:lang w:eastAsia="zh-CN"/>
        </w:rPr>
        <w:t>کشتی از این تنگه عبور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کردند، بنابراین حتی محدودیت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جزئی کشتیرانی بلافاصله بر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بیمه و حمل و نقل تأثیر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گذارد</w:t>
      </w:r>
      <w:r>
        <w:rPr>
          <w:rFonts w:ascii="Calibri" w:eastAsia="Times New Roman" w:hAnsi="Calibri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به گفته این اقتصاددان، وضعیت ژئوپلیتیکی فعلی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تواند منجر به توزیع مجدد جریان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تجاری شود و تأثیر آن برای قزاقستان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تواند هم مثبت و هم منفی باشد، زیرا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</w:p>
    <w:p w:rsidR="00E958D9" w:rsidRDefault="00E958D9" w:rsidP="00E958D9">
      <w:pPr>
        <w:bidi/>
        <w:spacing w:after="0" w:line="240" w:lineRule="auto"/>
        <w:jc w:val="both"/>
        <w:rPr>
          <w:rFonts w:ascii="B Nazanin" w:eastAsia="Times New Roman" w:hAnsi="B Nazanin"/>
          <w:kern w:val="36"/>
          <w:lang w:bidi="ar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از یک سو، افزایش تنش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در خاورمیانه، عدم اطمینان را برای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گذاران افزایش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 و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تواند به دلیل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بالاتر لجستیک، بیمه و تسویه حساب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مالی، تجارت با منطقه را کند 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امر به ویژه برای پروژه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هایی در بخش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بر مانند انرژی، زیرساخت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و استخراج مواد اولیه، که در آن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تصمیمات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 به شدت به خطرات ژئوپلیتیکی وابسته است، حساس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 w:hint="cs"/>
          <w:rtl/>
        </w:rPr>
      </w:pPr>
      <w:r>
        <w:rPr>
          <w:rFonts w:ascii="B Nazanin" w:eastAsia="Times New Roman" w:hAnsi="B Nazanin" w:hint="cs"/>
          <w:rtl/>
          <w:lang w:eastAsia="zh-CN" w:bidi="ar"/>
        </w:rPr>
        <w:t>«</w:t>
      </w:r>
      <w:r>
        <w:rPr>
          <w:rFonts w:ascii="B Nazanin" w:eastAsia="Times New Roman" w:hAnsi="B Nazanin" w:hint="cs"/>
          <w:rtl/>
          <w:lang w:eastAsia="zh-CN"/>
        </w:rPr>
        <w:t>از سوی دیگر، بی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ثباتی مسیرهای سنتی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تواند علاقه به کریدورهای حمل و نقل جایگزین از طریق آسیای مرکزی را افزایش دهد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در این صورت، قزاقستان این فرصت را دارد که نقش خود را به عنوان یک مرکز حمل و نقل بین اروپا و آسیا تقویت کند</w:t>
      </w:r>
      <w:r>
        <w:rPr>
          <w:rFonts w:ascii="B Nazanin" w:eastAsia="Times New Roman" w:hAnsi="B Nazanin" w:hint="cs"/>
          <w:rtl/>
          <w:lang w:eastAsia="zh-CN" w:bidi="ar"/>
        </w:rPr>
        <w:t>.»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/>
        </w:rPr>
        <w:t>او خاطرنشان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کند که در سال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اخیر، اهمیت مسیر حمل و نقل بین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 xml:space="preserve">المللی ترانس خزر </w:t>
      </w:r>
      <w:r>
        <w:rPr>
          <w:rFonts w:ascii="B Nazanin" w:eastAsia="Times New Roman" w:hAnsi="B Nazanin" w:hint="cs"/>
          <w:rtl/>
          <w:lang w:eastAsia="zh-CN" w:bidi="ar"/>
        </w:rPr>
        <w:t>(</w:t>
      </w:r>
      <w:r>
        <w:rPr>
          <w:rFonts w:ascii="B Nazanin" w:eastAsia="Times New Roman" w:hAnsi="B Nazanin" w:hint="cs"/>
          <w:rtl/>
          <w:lang w:eastAsia="zh-CN"/>
        </w:rPr>
        <w:t>کریدور میانی</w:t>
      </w:r>
      <w:r>
        <w:rPr>
          <w:rFonts w:ascii="B Nazanin" w:eastAsia="Times New Roman" w:hAnsi="B Nazanin" w:hint="cs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rtl/>
          <w:lang w:eastAsia="zh-CN"/>
        </w:rPr>
        <w:t>که از قزاقستان، دریای خزر، آذربایجان، گرجستان و ترکیه عبور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کند و امکان دور زدن مناطقی با ریسک ژئوپلیتیکی بالا را فراهم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کند، افزایش یافته است</w:t>
      </w:r>
      <w:r>
        <w:rPr>
          <w:rFonts w:ascii="Calibri" w:eastAsia="Times New Roman" w:hAnsi="Calibri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/>
        </w:rPr>
        <w:t>به گفته عبدالرحمانوف، به دلیل افزایش هزینه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لجستیک، افزایش نرخ بیمه حمل و نقل و سخت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تر شدن بررسی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پرداخت بانکی، ممکن است برخی از منابع در ماه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آینده به طور موقت کاهش یابد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این امر به ویژه در مورد محموله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غلات از طریق دریای خزر و همچنین سایر کالاهایی که بین دو کشور معامله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شوند، صادق است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به طور خاص، قزاقستان میوه و سبزیجات، مصالح ساختمانی، قیر و پتروشیمی و همچنین پلاستیک و انواع خاصی از تجهیزات صنعتی را از ایران خریداری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کند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ایران در درجه اول محصولات کشاورزی و مواد اولیه را از قزاقستان وارد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کند</w:t>
      </w:r>
      <w:r>
        <w:rPr>
          <w:rFonts w:ascii="Calibri" w:eastAsia="Times New Roman" w:hAnsi="Calibri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</w:rPr>
      </w:pPr>
      <w:r>
        <w:rPr>
          <w:rFonts w:ascii="B Nazanin" w:eastAsia="Times New Roman" w:hAnsi="B Nazanin" w:hint="cs"/>
          <w:rtl/>
          <w:lang w:eastAsia="zh-CN" w:bidi="ar"/>
        </w:rPr>
        <w:t>«</w:t>
      </w:r>
      <w:r>
        <w:rPr>
          <w:rFonts w:ascii="B Nazanin" w:eastAsia="Times New Roman" w:hAnsi="B Nazanin" w:hint="cs"/>
          <w:rtl/>
          <w:lang w:eastAsia="zh-CN"/>
        </w:rPr>
        <w:t>با این حال، تجارت به طور کامل متوقف نخواهد شد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هر دو کشور منافع متقابل خود را حفظ 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کنند</w:t>
      </w:r>
      <w:r>
        <w:rPr>
          <w:rFonts w:ascii="B Nazanin" w:eastAsia="Times New Roman" w:hAnsi="B Nazanin" w:hint="cs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rtl/>
          <w:lang w:eastAsia="zh-CN"/>
        </w:rPr>
        <w:t>ایران به غلات وارداتی و سایر محصولات کشاورزی از منطقه خزر نیاز دارد، در حالی که قزاقستان علاقه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مند به تنوع بخشیدن به صادرات خود، در درجه اول غلات، دانه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های روغنی و محصولات فلزی است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همچنین به دنبال دسترسی به مسیرهای حمل و نقل جنوبی و بنادر خلیج فارس برای رسیدن به بازارهای خاورمیانه و جنوب آسیا است</w:t>
      </w:r>
      <w:r>
        <w:rPr>
          <w:rFonts w:ascii="B Nazanin" w:eastAsia="Times New Roman" w:hAnsi="B Nazanin" w:hint="cs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rtl/>
          <w:lang w:eastAsia="zh-CN"/>
        </w:rPr>
        <w:t>بنابراین، به گفته این تحلیلگر، سناریوی پایه، تطبیق جزئی از تجارت است</w:t>
      </w:r>
      <w:r>
        <w:rPr>
          <w:rFonts w:ascii="Calibri" w:eastAsia="Times New Roman" w:hAnsi="Calibri"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ascii="B Nazanin" w:eastAsia="Times New Roman" w:hAnsi="B Nazanin"/>
          <w:lang w:bidi="ar"/>
        </w:rPr>
      </w:pPr>
      <w:r>
        <w:rPr>
          <w:rFonts w:ascii="B Nazanin" w:eastAsia="Times New Roman" w:hAnsi="B Nazanin" w:hint="cs"/>
          <w:rtl/>
          <w:lang w:eastAsia="zh-CN"/>
        </w:rPr>
        <w:lastRenderedPageBreak/>
        <w:t>عبدالرحمانوف نتیجه گرفت</w:t>
      </w:r>
      <w:r>
        <w:rPr>
          <w:rFonts w:ascii="B Nazanin" w:eastAsia="Times New Roman" w:hAnsi="B Nazanin" w:hint="cs"/>
          <w:rtl/>
          <w:lang w:eastAsia="zh-CN" w:bidi="ar"/>
        </w:rPr>
        <w:t>: «</w:t>
      </w:r>
      <w:r>
        <w:rPr>
          <w:rFonts w:ascii="B Nazanin" w:eastAsia="Times New Roman" w:hAnsi="B Nazanin" w:hint="cs"/>
          <w:rtl/>
          <w:lang w:eastAsia="zh-CN"/>
        </w:rPr>
        <w:t>عرضه ادامه خواهد یافت، اما با لجستیک پیچیده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تر، توزیع مجدد احتمالی مسیرها از طریق خزر و آسیای مرکزی و محاسبات مالی محتاطانه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تر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در نتیجه، حجم تجارت ممکن است به طور موقت کاهش یابد</w:t>
      </w:r>
      <w:r>
        <w:rPr>
          <w:rFonts w:ascii="B Nazanin" w:eastAsia="Times New Roman" w:hAnsi="B Nazanin" w:hint="cs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rtl/>
          <w:lang w:eastAsia="zh-CN"/>
        </w:rPr>
        <w:t>با این حال، انتظار نمی</w:t>
      </w:r>
      <w:r>
        <w:rPr>
          <w:rFonts w:ascii="B Nazanin" w:eastAsia="Times New Roman" w:hAnsi="B Nazanin" w:hint="cs"/>
          <w:lang w:eastAsia="zh-CN" w:bidi="ar"/>
        </w:rPr>
        <w:t>‌</w:t>
      </w:r>
      <w:r>
        <w:rPr>
          <w:rFonts w:ascii="B Nazanin" w:eastAsia="Times New Roman" w:hAnsi="B Nazanin" w:hint="cs"/>
          <w:rtl/>
          <w:lang w:eastAsia="zh-CN"/>
        </w:rPr>
        <w:t>رود که روابط اقتصادی بین کشورها به طور سیستماتیک از هم بپاشد</w:t>
      </w:r>
      <w:r>
        <w:rPr>
          <w:rFonts w:ascii="B Nazanin" w:eastAsia="Times New Roman" w:hAnsi="B Nazanin" w:hint="cs"/>
          <w:rtl/>
          <w:lang w:eastAsia="zh-CN" w:bidi="ar"/>
        </w:rPr>
        <w:t>.»</w:t>
      </w:r>
    </w:p>
    <w:p w:rsidR="00E958D9" w:rsidRDefault="00E958D9" w:rsidP="00E958D9">
      <w:pPr>
        <w:bidi/>
        <w:spacing w:after="0" w:line="240" w:lineRule="auto"/>
        <w:jc w:val="both"/>
        <w:rPr>
          <w:rFonts w:ascii="B Nazanin" w:eastAsia="Times New Roman" w:hAnsi="B Nazanin" w:hint="cs"/>
          <w:rtl/>
          <w:lang w:bidi="ar"/>
        </w:rPr>
      </w:pPr>
    </w:p>
    <w:p w:rsidR="00E958D9" w:rsidRPr="000919B7" w:rsidRDefault="00E958D9" w:rsidP="00E958D9">
      <w:pPr>
        <w:bidi/>
        <w:spacing w:after="0" w:line="240" w:lineRule="auto"/>
        <w:jc w:val="both"/>
        <w:rPr>
          <w:rFonts w:ascii="B Nazanin" w:eastAsia="Times New Roman" w:hAnsi="B Nazanin" w:hint="cs"/>
          <w:b/>
          <w:bCs/>
          <w:rtl/>
          <w:lang w:bidi="ar"/>
        </w:rPr>
      </w:pPr>
      <w:r w:rsidRPr="000919B7">
        <w:rPr>
          <w:rFonts w:ascii="B Nazanin" w:eastAsia="Times New Roman" w:hAnsi="B Nazanin" w:hint="cs"/>
          <w:b/>
          <w:bCs/>
          <w:rtl/>
          <w:lang w:eastAsia="zh-CN"/>
        </w:rPr>
        <w:t xml:space="preserve">ملاحظات </w:t>
      </w:r>
      <w:r w:rsidRPr="000919B7">
        <w:rPr>
          <w:rFonts w:ascii="B Nazanin" w:eastAsia="Times New Roman" w:hAnsi="B Nazanin" w:hint="cs"/>
          <w:b/>
          <w:bCs/>
          <w:rtl/>
          <w:lang w:eastAsia="zh-CN" w:bidi="ar"/>
        </w:rPr>
        <w:t xml:space="preserve">: </w:t>
      </w:r>
    </w:p>
    <w:p w:rsidR="00E958D9" w:rsidRDefault="000919B7" w:rsidP="00E958D9">
      <w:pPr>
        <w:bidi/>
        <w:spacing w:after="0"/>
        <w:jc w:val="both"/>
        <w:rPr>
          <w:rFonts w:eastAsia="Times New Roman" w:hint="cs"/>
          <w:kern w:val="36"/>
          <w:rtl/>
        </w:rPr>
      </w:pPr>
      <w:r w:rsidRPr="00BA38AB">
        <w:rPr>
          <w:rFonts w:ascii="Times New Roman" w:eastAsia="Times New Roman" w:hAnsi="Times New Roman" w:hint="cs"/>
          <w:b/>
          <w:bCs/>
          <w:color w:val="000000"/>
          <w:rtl/>
        </w:rPr>
        <w:t>*</w:t>
      </w:r>
      <w:r>
        <w:rPr>
          <w:rFonts w:ascii="Times New Roman" w:eastAsia="Times New Roman" w:hAnsi="Times New Roman" w:hint="cs"/>
          <w:b/>
          <w:bCs/>
          <w:color w:val="000000"/>
          <w:rtl/>
        </w:rPr>
        <w:t xml:space="preserve"> </w:t>
      </w:r>
      <w:r w:rsidR="00E958D9">
        <w:rPr>
          <w:rFonts w:ascii="B Nazanin" w:eastAsia="Times New Roman" w:hAnsi="B Nazanin" w:hint="cs"/>
          <w:kern w:val="36"/>
          <w:rtl/>
          <w:lang w:eastAsia="zh-CN"/>
        </w:rPr>
        <w:t>ایران همچنان بازار مهمی برای غلات قزاقستان باقی ماند</w:t>
      </w:r>
      <w:r w:rsidR="00E958D9"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 w:rsidR="00E958D9">
        <w:rPr>
          <w:rFonts w:ascii="B Nazanin" w:eastAsia="Times New Roman" w:hAnsi="B Nazanin" w:hint="cs"/>
          <w:kern w:val="36"/>
          <w:rtl/>
          <w:lang w:eastAsia="zh-CN"/>
        </w:rPr>
        <w:t xml:space="preserve">در سال تجاری </w:t>
      </w:r>
      <w:r w:rsidR="00E958D9">
        <w:rPr>
          <w:rFonts w:ascii="B Nazanin" w:eastAsia="Times New Roman" w:hAnsi="B Nazanin" w:hint="cs"/>
          <w:kern w:val="36"/>
          <w:rtl/>
          <w:lang w:eastAsia="zh-CN" w:bidi="fa-IR"/>
        </w:rPr>
        <w:t>۲۰۲۴</w:t>
      </w:r>
      <w:r w:rsidR="00E958D9">
        <w:rPr>
          <w:rFonts w:ascii="B Nazanin" w:eastAsia="Times New Roman" w:hAnsi="B Nazanin" w:hint="cs"/>
          <w:kern w:val="36"/>
          <w:rtl/>
          <w:lang w:eastAsia="zh-CN" w:bidi="ar"/>
        </w:rPr>
        <w:t>/</w:t>
      </w:r>
      <w:r w:rsidR="00E958D9"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 w:rsidR="00E958D9">
        <w:rPr>
          <w:rFonts w:ascii="B Nazanin" w:eastAsia="Times New Roman" w:hAnsi="B Nazanin" w:hint="cs"/>
          <w:kern w:val="36"/>
          <w:rtl/>
          <w:lang w:eastAsia="zh-CN"/>
        </w:rPr>
        <w:t xml:space="preserve">، صادرات از </w:t>
      </w:r>
      <w:r w:rsidR="00E958D9"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 w:rsidR="00E958D9"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 w:rsidR="00E958D9">
        <w:rPr>
          <w:rFonts w:ascii="B Nazanin" w:eastAsia="Times New Roman" w:hAnsi="B Nazanin" w:hint="cs"/>
          <w:kern w:val="36"/>
          <w:rtl/>
          <w:lang w:eastAsia="zh-CN"/>
        </w:rPr>
        <w:t>میلیون تن فراتر رفت</w:t>
      </w:r>
      <w:r w:rsidR="00E958D9"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 w:rsidR="00E958D9">
        <w:rPr>
          <w:rFonts w:ascii="B Nazanin" w:eastAsia="Times New Roman" w:hAnsi="B Nazanin" w:hint="cs"/>
          <w:kern w:val="36"/>
          <w:rtl/>
          <w:lang w:eastAsia="zh-CN"/>
        </w:rPr>
        <w:t>مشکل اصلی این است که قزاقستان برای دسترسی مستقیم به بنادر خلیج فارس و اقیانوس جهانی به ایران متکی بود</w:t>
      </w:r>
      <w:r w:rsidR="00E958D9">
        <w:rPr>
          <w:rFonts w:ascii="B Nazanin" w:eastAsia="Times New Roman" w:hAnsi="B Nazanin" w:hint="cs"/>
          <w:kern w:val="36"/>
          <w:rtl/>
          <w:lang w:eastAsia="zh-CN" w:bidi="ar"/>
        </w:rPr>
        <w:t>.</w:t>
      </w:r>
    </w:p>
    <w:p w:rsidR="00E958D9" w:rsidRDefault="000919B7" w:rsidP="00E958D9">
      <w:pPr>
        <w:bidi/>
        <w:spacing w:after="0"/>
        <w:jc w:val="both"/>
        <w:rPr>
          <w:rFonts w:ascii="B Nazanin" w:eastAsia="Times New Roman" w:hAnsi="B Nazanin"/>
          <w:lang w:bidi="ar"/>
        </w:rPr>
      </w:pPr>
      <w:r w:rsidRPr="00BA38AB">
        <w:rPr>
          <w:rFonts w:ascii="Times New Roman" w:eastAsia="Times New Roman" w:hAnsi="Times New Roman" w:hint="cs"/>
          <w:b/>
          <w:bCs/>
          <w:color w:val="000000"/>
          <w:rtl/>
        </w:rPr>
        <w:t>*</w:t>
      </w:r>
      <w:r>
        <w:rPr>
          <w:rFonts w:ascii="Times New Roman" w:eastAsia="Times New Roman" w:hAnsi="Times New Roman" w:hint="cs"/>
          <w:b/>
          <w:bCs/>
          <w:color w:val="000000"/>
          <w:rtl/>
        </w:rPr>
        <w:t xml:space="preserve"> </w:t>
      </w:r>
      <w:r w:rsidR="00E958D9">
        <w:rPr>
          <w:rFonts w:ascii="B Nazanin" w:eastAsia="Times New Roman" w:hAnsi="B Nazanin" w:hint="cs"/>
          <w:rtl/>
          <w:lang w:eastAsia="zh-CN"/>
        </w:rPr>
        <w:t>بنادر ایران در خلیج فارس نه تنها به عنوان یک راه حل لجستیکی برای قزاقستان، بلکه به عنوان قطب</w:t>
      </w:r>
      <w:r w:rsidR="00E958D9">
        <w:rPr>
          <w:rFonts w:ascii="B Nazanin" w:eastAsia="Times New Roman" w:hAnsi="B Nazanin" w:hint="cs"/>
          <w:lang w:eastAsia="zh-CN" w:bidi="ar"/>
        </w:rPr>
        <w:t>‌</w:t>
      </w:r>
      <w:r w:rsidR="00E958D9">
        <w:rPr>
          <w:rFonts w:ascii="B Nazanin" w:eastAsia="Times New Roman" w:hAnsi="B Nazanin" w:hint="cs"/>
          <w:rtl/>
          <w:lang w:eastAsia="zh-CN"/>
        </w:rPr>
        <w:t>های ترانزیتی بالقوه برای کل آسیای مرکزی دیده می</w:t>
      </w:r>
      <w:r w:rsidR="00E958D9">
        <w:rPr>
          <w:rFonts w:ascii="B Nazanin" w:eastAsia="Times New Roman" w:hAnsi="B Nazanin" w:hint="cs"/>
          <w:lang w:eastAsia="zh-CN" w:bidi="ar"/>
        </w:rPr>
        <w:t>‌</w:t>
      </w:r>
      <w:r w:rsidR="00E958D9">
        <w:rPr>
          <w:rFonts w:ascii="B Nazanin" w:eastAsia="Times New Roman" w:hAnsi="B Nazanin" w:hint="cs"/>
          <w:rtl/>
          <w:lang w:eastAsia="zh-CN"/>
        </w:rPr>
        <w:t>شوند که دسترسی به بازارهای خلیج فارس، آفریقا و آسیای جنوب شرقی را فراهم می</w:t>
      </w:r>
      <w:r w:rsidR="00E958D9">
        <w:rPr>
          <w:rFonts w:ascii="B Nazanin" w:eastAsia="Times New Roman" w:hAnsi="B Nazanin" w:hint="cs"/>
          <w:lang w:eastAsia="zh-CN" w:bidi="ar"/>
        </w:rPr>
        <w:t>‌</w:t>
      </w:r>
      <w:r w:rsidR="00E958D9">
        <w:rPr>
          <w:rFonts w:ascii="B Nazanin" w:eastAsia="Times New Roman" w:hAnsi="B Nazanin" w:hint="cs"/>
          <w:rtl/>
          <w:lang w:eastAsia="zh-CN"/>
        </w:rPr>
        <w:t>کنند</w:t>
      </w:r>
      <w:r w:rsidR="00E958D9">
        <w:rPr>
          <w:rFonts w:ascii="B Nazanin" w:eastAsia="Times New Roman" w:hAnsi="B Nazanin" w:hint="cs"/>
          <w:rtl/>
          <w:lang w:eastAsia="zh-CN" w:bidi="ar"/>
        </w:rPr>
        <w:t>.</w:t>
      </w:r>
    </w:p>
    <w:p w:rsidR="00E958D9" w:rsidRDefault="000919B7" w:rsidP="00E958D9">
      <w:pPr>
        <w:bidi/>
        <w:spacing w:after="0"/>
        <w:jc w:val="both"/>
        <w:rPr>
          <w:rFonts w:ascii="Bernard MT Condensed" w:eastAsia="Times New Roman" w:hAnsi="Bernard MT Condensed" w:hint="cs"/>
          <w:rtl/>
          <w:lang w:bidi="ar"/>
        </w:rPr>
      </w:pPr>
      <w:r w:rsidRPr="00BA38AB">
        <w:rPr>
          <w:rFonts w:ascii="Times New Roman" w:eastAsia="Times New Roman" w:hAnsi="Times New Roman" w:hint="cs"/>
          <w:b/>
          <w:bCs/>
          <w:color w:val="000000"/>
          <w:rtl/>
        </w:rPr>
        <w:t>*</w:t>
      </w:r>
      <w:r>
        <w:rPr>
          <w:rFonts w:ascii="Times New Roman" w:eastAsia="Times New Roman" w:hAnsi="Times New Roman" w:hint="cs"/>
          <w:b/>
          <w:bCs/>
          <w:color w:val="000000"/>
          <w:rtl/>
        </w:rPr>
        <w:t xml:space="preserve"> </w:t>
      </w:r>
      <w:r w:rsidR="00E958D9">
        <w:rPr>
          <w:rFonts w:ascii="Bernard MT Condensed" w:eastAsia="Times New Roman" w:hAnsi="Bernard MT Condensed" w:hint="cs"/>
          <w:rtl/>
          <w:lang w:eastAsia="zh-CN"/>
        </w:rPr>
        <w:t xml:space="preserve">با بسته شدن تنگه هرمز، یک آبراه استراتژیک با شروع جنگ بین ایران و آمریکا و رژیم جعلی و غاصب اسرائیل ؛ تنگه هرمز، یکی از مهمترین مسیرهای حمل و نقل نفت جهان است که تقریباً </w:t>
      </w:r>
      <w:r w:rsidR="00E958D9">
        <w:rPr>
          <w:rFonts w:ascii="Bernard MT Condensed" w:eastAsia="Times New Roman" w:hAnsi="Bernard MT Condensed" w:hint="cs"/>
          <w:rtl/>
          <w:lang w:eastAsia="zh-CN" w:bidi="ar"/>
        </w:rPr>
        <w:t xml:space="preserve">20 </w:t>
      </w:r>
      <w:r w:rsidR="00E958D9">
        <w:rPr>
          <w:rFonts w:ascii="Bernard MT Condensed" w:eastAsia="Times New Roman" w:hAnsi="Bernard MT Condensed" w:hint="cs"/>
          <w:rtl/>
          <w:lang w:eastAsia="zh-CN"/>
        </w:rPr>
        <w:t>درصد از نفت و فرآرده های نفتی جهان و بخش مهمی از غلات قزاقستان که برای صدور به کشورهای حوزه خلیج فارس و آفریقا از آن عبور می</w:t>
      </w:r>
      <w:r w:rsidR="00E958D9">
        <w:rPr>
          <w:rFonts w:ascii="Times New Roman" w:eastAsia="Times New Roman" w:hAnsi="Times New Roman" w:cs="Times New Roman"/>
          <w:lang w:eastAsia="zh-CN" w:bidi="ar"/>
        </w:rPr>
        <w:t>‌</w:t>
      </w:r>
      <w:r w:rsidR="00E958D9">
        <w:rPr>
          <w:rFonts w:ascii="Bernard MT Condensed" w:eastAsia="Times New Roman" w:hAnsi="Bernard MT Condensed" w:hint="cs"/>
          <w:rtl/>
          <w:lang w:eastAsia="zh-CN"/>
        </w:rPr>
        <w:t>کند، عملا این کشور را با چالش جدی مواجه ساخته است</w:t>
      </w:r>
      <w:r w:rsidR="00E958D9">
        <w:rPr>
          <w:rFonts w:ascii="Bernard MT Condensed" w:eastAsia="Times New Roman" w:hAnsi="Bernard MT Condensed" w:hint="cs"/>
          <w:rtl/>
          <w:lang w:eastAsia="zh-CN" w:bidi="ar"/>
        </w:rPr>
        <w:t xml:space="preserve">.  </w:t>
      </w:r>
    </w:p>
    <w:p w:rsidR="00E958D9" w:rsidRDefault="000919B7" w:rsidP="00E958D9">
      <w:pPr>
        <w:bidi/>
        <w:spacing w:after="0"/>
        <w:jc w:val="both"/>
        <w:rPr>
          <w:rFonts w:ascii="Calibri" w:hAnsi="Calibri" w:cs="Arial" w:hint="cs"/>
          <w:b/>
          <w:bCs/>
          <w:sz w:val="24"/>
          <w:szCs w:val="24"/>
          <w:rtl/>
          <w:lang w:bidi="ar"/>
        </w:rPr>
      </w:pPr>
      <w:r w:rsidRPr="00BA38AB">
        <w:rPr>
          <w:rFonts w:ascii="Times New Roman" w:eastAsia="Times New Roman" w:hAnsi="Times New Roman" w:hint="cs"/>
          <w:b/>
          <w:bCs/>
          <w:color w:val="000000"/>
          <w:rtl/>
        </w:rPr>
        <w:t>*</w:t>
      </w:r>
      <w:r>
        <w:rPr>
          <w:rFonts w:ascii="Times New Roman" w:eastAsia="Times New Roman" w:hAnsi="Times New Roman" w:hint="cs"/>
          <w:b/>
          <w:bCs/>
          <w:color w:val="000000"/>
          <w:rtl/>
        </w:rPr>
        <w:t xml:space="preserve"> </w:t>
      </w:r>
      <w:bookmarkStart w:id="0" w:name="_GoBack"/>
      <w:bookmarkEnd w:id="0"/>
      <w:r w:rsidR="00E958D9">
        <w:rPr>
          <w:rFonts w:ascii="Bernard MT Condensed" w:eastAsia="Times New Roman" w:hAnsi="Bernard MT Condensed" w:hint="cs"/>
          <w:rtl/>
          <w:lang w:eastAsia="zh-CN"/>
        </w:rPr>
        <w:t>آنچه در این مصاحبه مهم است، اینست که نگرانی این موضوع از سوی یک کارشناس قزاقی مبنی بر وابستگی شدید کشور قزاقستان برای صادرات غلات از ایران مطرح می گردد و مسیرهای جایگزین هم طولانی و هم با اقزایش هزینه مواجه می باشد</w:t>
      </w:r>
      <w:r w:rsidR="00E958D9">
        <w:rPr>
          <w:rFonts w:ascii="Bernard MT Condensed" w:eastAsia="Times New Roman" w:hAnsi="Bernard MT Condensed" w:hint="cs"/>
          <w:rtl/>
          <w:lang w:eastAsia="zh-CN" w:bidi="ar"/>
        </w:rPr>
        <w:t>.</w:t>
      </w:r>
    </w:p>
    <w:p w:rsidR="00E958D9" w:rsidRDefault="00E958D9" w:rsidP="00E958D9">
      <w:pPr>
        <w:bidi/>
        <w:spacing w:after="0" w:line="240" w:lineRule="auto"/>
        <w:jc w:val="both"/>
        <w:rPr>
          <w:rFonts w:eastAsia="Times New Roman"/>
          <w:rtl/>
        </w:rPr>
      </w:pPr>
    </w:p>
    <w:p w:rsidR="00E958D9" w:rsidRDefault="00E958D9" w:rsidP="00E958D9">
      <w:pPr>
        <w:spacing w:after="0" w:line="240" w:lineRule="auto"/>
        <w:rPr>
          <w:rFonts w:eastAsia="Times New Roman" w:cs="Calibri"/>
          <w:b/>
          <w:bCs/>
        </w:rPr>
      </w:pPr>
      <w:r>
        <w:rPr>
          <w:rFonts w:ascii="Calibri" w:eastAsia="Times New Roman" w:hAnsi="Calibri" w:cs="Calibri"/>
          <w:b/>
          <w:bCs/>
          <w:lang w:eastAsia="zh-CN" w:bidi="ar"/>
        </w:rPr>
        <w:t>https://lsm.kz/the-situation-will-affect-kazakhstan</w:t>
      </w:r>
    </w:p>
    <w:p w:rsidR="00E958D9" w:rsidRDefault="00E958D9" w:rsidP="00E958D9">
      <w:pPr>
        <w:bidi/>
        <w:spacing w:after="0" w:line="240" w:lineRule="auto"/>
        <w:jc w:val="both"/>
        <w:rPr>
          <w:rFonts w:ascii="B Nazanin" w:eastAsia="Times New Roman" w:hAnsi="B Nazanin"/>
          <w:color w:val="000000"/>
          <w:kern w:val="36"/>
          <w:lang w:eastAsia="zh-CN"/>
        </w:rPr>
      </w:pPr>
    </w:p>
    <w:p w:rsidR="00E958D9" w:rsidRDefault="00E958D9" w:rsidP="00E958D9">
      <w:pPr>
        <w:bidi/>
        <w:spacing w:after="0" w:line="240" w:lineRule="auto"/>
        <w:jc w:val="both"/>
        <w:rPr>
          <w:rFonts w:ascii="B Nazanin" w:eastAsia="Times New Roman" w:hAnsi="B Nazanin" w:hint="cs"/>
          <w:color w:val="000000"/>
          <w:kern w:val="36"/>
          <w:rtl/>
          <w:lang w:eastAsia="zh-CN"/>
        </w:rPr>
      </w:pPr>
    </w:p>
    <w:p w:rsidR="00AF5C00" w:rsidRDefault="00AF5C00"/>
    <w:p w:rsidR="000919B7" w:rsidRDefault="000919B7"/>
    <w:sectPr w:rsidR="000919B7" w:rsidSect="003E3DD8">
      <w:pgSz w:w="12240" w:h="15840"/>
      <w:pgMar w:top="1440" w:right="1440" w:bottom="1440" w:left="144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919B7"/>
    <w:rsid w:val="003E3DD8"/>
    <w:rsid w:val="00AF5C00"/>
    <w:rsid w:val="00E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D9"/>
    <w:pPr>
      <w:spacing w:after="160" w:line="254" w:lineRule="auto"/>
    </w:pPr>
    <w:rPr>
      <w:rFonts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D9"/>
    <w:pPr>
      <w:spacing w:after="160" w:line="254" w:lineRule="auto"/>
    </w:pPr>
    <w:rPr>
      <w:rFonts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Mohammad Hoseini</dc:creator>
  <cp:lastModifiedBy>Seyed Mohammad Hoseini</cp:lastModifiedBy>
  <cp:revision>3</cp:revision>
  <dcterms:created xsi:type="dcterms:W3CDTF">2026-03-10T11:46:00Z</dcterms:created>
  <dcterms:modified xsi:type="dcterms:W3CDTF">2026-03-10T11:55:00Z</dcterms:modified>
</cp:coreProperties>
</file>