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49EC13" w14:textId="096D57A5" w:rsidR="00525286" w:rsidRDefault="00525286" w:rsidP="00525286">
      <w:pPr>
        <w:pStyle w:val="Heading1"/>
        <w:bidi/>
        <w:jc w:val="center"/>
        <w:rPr>
          <w:rFonts w:cs="B Nazanin"/>
          <w:b/>
          <w:bCs/>
          <w:color w:val="auto"/>
          <w:sz w:val="28"/>
          <w:szCs w:val="28"/>
          <w:rtl/>
        </w:rPr>
      </w:pPr>
      <w:r w:rsidRPr="00525286">
        <w:rPr>
          <w:rFonts w:cs="B Nazanin"/>
          <w:b/>
          <w:bCs/>
          <w:color w:val="auto"/>
          <w:sz w:val="28"/>
          <w:szCs w:val="28"/>
          <w:rtl/>
        </w:rPr>
        <w:t>قزاقستان و سازمان جهانی گمرک؛ حرکت به‌سوی مدل جدید همکاری گمرکی و توسعه «مرز هوشمند</w:t>
      </w:r>
      <w:r>
        <w:rPr>
          <w:rFonts w:cs="B Nazanin" w:hint="cs"/>
          <w:b/>
          <w:bCs/>
          <w:color w:val="auto"/>
          <w:sz w:val="28"/>
          <w:szCs w:val="28"/>
          <w:rtl/>
        </w:rPr>
        <w:t>»</w:t>
      </w:r>
    </w:p>
    <w:p w14:paraId="42C80DBD" w14:textId="009B8E8D" w:rsidR="00525286" w:rsidRPr="00525286" w:rsidRDefault="00525286" w:rsidP="00525286">
      <w:pPr>
        <w:bidi/>
        <w:rPr>
          <w:rtl/>
        </w:rPr>
      </w:pPr>
      <w:r>
        <w:rPr>
          <w:noProof/>
        </w:rPr>
        <w:drawing>
          <wp:inline distT="0" distB="0" distL="0" distR="0" wp14:anchorId="6AB8690C" wp14:editId="63DE17C8">
            <wp:extent cx="5943600" cy="4090670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9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CC639" w14:textId="77777777" w:rsidR="00525286" w:rsidRPr="00525286" w:rsidRDefault="00525286" w:rsidP="00525286">
      <w:pPr>
        <w:bidi/>
      </w:pPr>
    </w:p>
    <w:p w14:paraId="3BF2964E" w14:textId="77777777" w:rsidR="00525286" w:rsidRPr="00525286" w:rsidRDefault="00525286" w:rsidP="00525286">
      <w:pPr>
        <w:pStyle w:val="Heading2"/>
        <w:bidi/>
        <w:jc w:val="lowKashida"/>
        <w:rPr>
          <w:rFonts w:cs="B Nazanin"/>
          <w:sz w:val="28"/>
          <w:szCs w:val="28"/>
        </w:rPr>
      </w:pPr>
      <w:r w:rsidRPr="00525286">
        <w:rPr>
          <w:rFonts w:cs="B Nazanin"/>
          <w:sz w:val="28"/>
          <w:szCs w:val="28"/>
          <w:rtl/>
        </w:rPr>
        <w:t>خلاصه مدیریتی</w:t>
      </w:r>
    </w:p>
    <w:p w14:paraId="647CFC7C" w14:textId="5A4166F3" w:rsidR="00525286" w:rsidRPr="00525286" w:rsidRDefault="00525286" w:rsidP="00525286">
      <w:pPr>
        <w:pStyle w:val="NormalWeb"/>
        <w:bidi/>
        <w:jc w:val="lowKashida"/>
        <w:rPr>
          <w:rFonts w:cs="B Nazanin"/>
          <w:sz w:val="28"/>
          <w:szCs w:val="28"/>
        </w:rPr>
      </w:pPr>
      <w:r w:rsidRPr="00525286">
        <w:rPr>
          <w:rFonts w:cs="B Nazanin"/>
          <w:sz w:val="28"/>
          <w:szCs w:val="28"/>
          <w:rtl/>
        </w:rPr>
        <w:t xml:space="preserve">در </w:t>
      </w:r>
      <w:r w:rsidRPr="00525286">
        <w:rPr>
          <w:rFonts w:cs="B Nazanin"/>
          <w:sz w:val="28"/>
          <w:szCs w:val="28"/>
          <w:rtl/>
          <w:lang w:bidi="fa-IR"/>
        </w:rPr>
        <w:t>۸</w:t>
      </w:r>
      <w:r w:rsidRPr="00525286">
        <w:rPr>
          <w:rFonts w:cs="B Nazanin"/>
          <w:sz w:val="28"/>
          <w:szCs w:val="28"/>
          <w:rtl/>
        </w:rPr>
        <w:t xml:space="preserve"> سپتامبر </w:t>
      </w:r>
      <w:r w:rsidRPr="00525286">
        <w:rPr>
          <w:rFonts w:cs="B Nazanin"/>
          <w:sz w:val="28"/>
          <w:szCs w:val="28"/>
          <w:rtl/>
          <w:lang w:bidi="fa-IR"/>
        </w:rPr>
        <w:t>۲۰۲۶</w:t>
      </w:r>
      <w:r w:rsidRPr="00525286">
        <w:rPr>
          <w:rFonts w:cs="B Nazanin"/>
          <w:sz w:val="28"/>
          <w:szCs w:val="28"/>
          <w:rtl/>
        </w:rPr>
        <w:t xml:space="preserve">، </w:t>
      </w:r>
      <w:r w:rsidRPr="00525286">
        <w:rPr>
          <w:rStyle w:val="Strong"/>
          <w:rFonts w:cs="B Nazanin"/>
          <w:sz w:val="28"/>
          <w:szCs w:val="28"/>
          <w:rtl/>
        </w:rPr>
        <w:t>قاسم ژومارت توکایف، رئیس‌جمهور قزاقستان</w:t>
      </w:r>
      <w:r w:rsidRPr="00525286">
        <w:rPr>
          <w:rFonts w:cs="B Nazanin"/>
          <w:sz w:val="28"/>
          <w:szCs w:val="28"/>
          <w:rtl/>
        </w:rPr>
        <w:t xml:space="preserve">، </w:t>
      </w:r>
      <w:r>
        <w:rPr>
          <w:rFonts w:cs="B Nazanin" w:hint="cs"/>
          <w:sz w:val="28"/>
          <w:szCs w:val="28"/>
          <w:rtl/>
        </w:rPr>
        <w:t xml:space="preserve"> </w:t>
      </w:r>
      <w:r w:rsidRPr="00525286">
        <w:rPr>
          <w:rFonts w:cs="B Nazanin"/>
          <w:sz w:val="28"/>
          <w:szCs w:val="28"/>
          <w:rtl/>
        </w:rPr>
        <w:t xml:space="preserve">با </w:t>
      </w:r>
      <w:r w:rsidRPr="00525286">
        <w:rPr>
          <w:rStyle w:val="Strong"/>
          <w:rFonts w:cs="B Nazanin"/>
          <w:sz w:val="28"/>
          <w:szCs w:val="28"/>
          <w:rtl/>
        </w:rPr>
        <w:t>ایان ساندرز، دبیرکل سازمان جهانی گمرک</w:t>
      </w:r>
      <w:r w:rsidRPr="00525286">
        <w:rPr>
          <w:rFonts w:cs="B Nazanin"/>
          <w:sz w:val="28"/>
          <w:szCs w:val="28"/>
          <w:rtl/>
        </w:rPr>
        <w:t xml:space="preserve"> دیدار کرد. در این دیدار، نقش همکاری میان قزاقستان و سازمان جهانی گمرک در زمینه بهبود قوانین و افزایش کارآمدی مدیریت گمرکی مورد تأکید قرار گرفت</w:t>
      </w:r>
      <w:r w:rsidRPr="00525286">
        <w:rPr>
          <w:rFonts w:cs="B Nazanin"/>
          <w:sz w:val="28"/>
          <w:szCs w:val="28"/>
        </w:rPr>
        <w:t>.</w:t>
      </w:r>
    </w:p>
    <w:p w14:paraId="29EF0C32" w14:textId="77777777" w:rsidR="00525286" w:rsidRPr="00525286" w:rsidRDefault="00525286" w:rsidP="00525286">
      <w:pPr>
        <w:pStyle w:val="NormalWeb"/>
        <w:bidi/>
        <w:jc w:val="lowKashida"/>
        <w:rPr>
          <w:rFonts w:cs="B Nazanin"/>
          <w:sz w:val="28"/>
          <w:szCs w:val="28"/>
        </w:rPr>
      </w:pPr>
      <w:r w:rsidRPr="00525286">
        <w:rPr>
          <w:rFonts w:cs="B Nazanin"/>
          <w:sz w:val="28"/>
          <w:szCs w:val="28"/>
          <w:rtl/>
        </w:rPr>
        <w:lastRenderedPageBreak/>
        <w:t xml:space="preserve">رئیس‌جمهور قزاقستان بر تلاش‌های این کشور برای تقویت ارتباطات حمل‌ونقلی در اوراسیا و ایجاد شرایط مناسب برای ترانزیت کالا تأکید کرد و توسعه مدل </w:t>
      </w:r>
      <w:r w:rsidRPr="00525286">
        <w:rPr>
          <w:rStyle w:val="Strong"/>
          <w:rFonts w:cs="B Nazanin"/>
          <w:sz w:val="28"/>
          <w:szCs w:val="28"/>
        </w:rPr>
        <w:t>«</w:t>
      </w:r>
      <w:r w:rsidRPr="00525286">
        <w:rPr>
          <w:rStyle w:val="Strong"/>
          <w:rFonts w:cs="B Nazanin"/>
          <w:sz w:val="28"/>
          <w:szCs w:val="28"/>
          <w:rtl/>
        </w:rPr>
        <w:t>مرز هوشمند</w:t>
      </w:r>
      <w:r w:rsidRPr="00525286">
        <w:rPr>
          <w:rStyle w:val="Strong"/>
          <w:rFonts w:cs="B Nazanin"/>
          <w:sz w:val="28"/>
          <w:szCs w:val="28"/>
        </w:rPr>
        <w:t>»</w:t>
      </w:r>
      <w:r w:rsidRPr="00525286">
        <w:rPr>
          <w:rFonts w:cs="B Nazanin"/>
          <w:sz w:val="28"/>
          <w:szCs w:val="28"/>
        </w:rPr>
        <w:t xml:space="preserve"> </w:t>
      </w:r>
      <w:r w:rsidRPr="00525286">
        <w:rPr>
          <w:rFonts w:cs="B Nazanin"/>
          <w:sz w:val="28"/>
          <w:szCs w:val="28"/>
          <w:rtl/>
        </w:rPr>
        <w:t>و استفاده از راهکارهای دیجیتال برای بهینه‌سازی رویه‌های گمرکی را از اقدامات قزاقستان برشمرد</w:t>
      </w:r>
      <w:r w:rsidRPr="00525286">
        <w:rPr>
          <w:rFonts w:cs="B Nazanin"/>
          <w:sz w:val="28"/>
          <w:szCs w:val="28"/>
        </w:rPr>
        <w:t>.</w:t>
      </w:r>
    </w:p>
    <w:p w14:paraId="52B3AA43" w14:textId="77777777" w:rsidR="00525286" w:rsidRPr="00525286" w:rsidRDefault="00525286" w:rsidP="00525286">
      <w:pPr>
        <w:pStyle w:val="NormalWeb"/>
        <w:bidi/>
        <w:jc w:val="lowKashida"/>
        <w:rPr>
          <w:rFonts w:cs="B Nazanin"/>
          <w:sz w:val="28"/>
          <w:szCs w:val="28"/>
        </w:rPr>
      </w:pPr>
      <w:r w:rsidRPr="00525286">
        <w:rPr>
          <w:rFonts w:cs="B Nazanin"/>
          <w:sz w:val="28"/>
          <w:szCs w:val="28"/>
          <w:rtl/>
        </w:rPr>
        <w:t xml:space="preserve">در ادامه، </w:t>
      </w:r>
      <w:r w:rsidRPr="00525286">
        <w:rPr>
          <w:rStyle w:val="Strong"/>
          <w:rFonts w:cs="B Nazanin"/>
          <w:sz w:val="28"/>
          <w:szCs w:val="28"/>
          <w:rtl/>
        </w:rPr>
        <w:t>اولژاس بکتنوف، نخست‌وزیر قزاقستان</w:t>
      </w:r>
      <w:r w:rsidRPr="00525286">
        <w:rPr>
          <w:rFonts w:cs="B Nazanin"/>
          <w:sz w:val="28"/>
          <w:szCs w:val="28"/>
          <w:rtl/>
        </w:rPr>
        <w:t>، و ایان ساندرز درباره توسعه همکاری‌های دوجانبه، دیجیتالی‌سازی مدیریت گمرکی و توسعه کریدورهای حمل‌ونقل و لجستیک گفت‌وگو کردند. طرفین بر این باورند که ترکیب ظرفیت‌های ترانزیتی قزاقستان و فعالیت‌های سازمان جهانی گمرک می‌تواند زمینه شکل‌گیری یک مدل مدرن همکاری گمرکی در منطقه را فراهم کند؛ مدلی که ضمن حذف موانع غیرضروری، کنترل قابل‌اعتماد را حفظ کند</w:t>
      </w:r>
      <w:r w:rsidRPr="00525286">
        <w:rPr>
          <w:rFonts w:cs="B Nazanin"/>
          <w:sz w:val="28"/>
          <w:szCs w:val="28"/>
        </w:rPr>
        <w:t>.</w:t>
      </w:r>
    </w:p>
    <w:p w14:paraId="5197ACD9" w14:textId="77777777" w:rsidR="00525286" w:rsidRPr="00525286" w:rsidRDefault="00525286" w:rsidP="00525286">
      <w:pPr>
        <w:pStyle w:val="NormalWeb"/>
        <w:bidi/>
        <w:jc w:val="lowKashida"/>
        <w:rPr>
          <w:rFonts w:cs="B Nazanin"/>
          <w:sz w:val="28"/>
          <w:szCs w:val="28"/>
        </w:rPr>
      </w:pPr>
      <w:r w:rsidRPr="00525286">
        <w:rPr>
          <w:rFonts w:cs="B Nazanin"/>
          <w:sz w:val="28"/>
          <w:szCs w:val="28"/>
          <w:rtl/>
        </w:rPr>
        <w:t xml:space="preserve">ساندرز همچنین بر نقش قزاقستان در اجرای استانداردهای برتر گمرکی و جایگاه این کشور به‌عنوان حلقه اتصال در توسعه </w:t>
      </w:r>
      <w:r w:rsidRPr="00525286">
        <w:rPr>
          <w:rStyle w:val="Strong"/>
          <w:rFonts w:cs="B Nazanin"/>
          <w:sz w:val="28"/>
          <w:szCs w:val="28"/>
          <w:rtl/>
        </w:rPr>
        <w:t>مسیر حمل‌ونقل بین‌المللی ترانس‌خزر</w:t>
      </w:r>
      <w:r w:rsidRPr="00525286">
        <w:rPr>
          <w:rStyle w:val="Strong"/>
          <w:rFonts w:cs="B Nazanin"/>
          <w:sz w:val="28"/>
          <w:szCs w:val="28"/>
        </w:rPr>
        <w:t xml:space="preserve"> (TMTM)</w:t>
      </w:r>
      <w:r w:rsidRPr="00525286">
        <w:rPr>
          <w:rFonts w:cs="B Nazanin"/>
          <w:sz w:val="28"/>
          <w:szCs w:val="28"/>
        </w:rPr>
        <w:t xml:space="preserve"> </w:t>
      </w:r>
      <w:r w:rsidRPr="00525286">
        <w:rPr>
          <w:rFonts w:cs="B Nazanin"/>
          <w:sz w:val="28"/>
          <w:szCs w:val="28"/>
          <w:rtl/>
        </w:rPr>
        <w:t xml:space="preserve">تأکید کرد. طی هفت ماه نخست سال جاری، حدود </w:t>
      </w:r>
      <w:r w:rsidRPr="00525286">
        <w:rPr>
          <w:rStyle w:val="Strong"/>
          <w:rFonts w:cs="B Nazanin"/>
          <w:sz w:val="28"/>
          <w:szCs w:val="28"/>
          <w:rtl/>
          <w:lang w:bidi="fa-IR"/>
        </w:rPr>
        <w:t>۳۵۰</w:t>
      </w:r>
      <w:r w:rsidRPr="00525286">
        <w:rPr>
          <w:rStyle w:val="Strong"/>
          <w:rFonts w:cs="B Nazanin"/>
          <w:sz w:val="28"/>
          <w:szCs w:val="28"/>
        </w:rPr>
        <w:t xml:space="preserve"> </w:t>
      </w:r>
      <w:r w:rsidRPr="00525286">
        <w:rPr>
          <w:rStyle w:val="Strong"/>
          <w:rFonts w:cs="B Nazanin"/>
          <w:sz w:val="28"/>
          <w:szCs w:val="28"/>
          <w:rtl/>
        </w:rPr>
        <w:t>هزار تن کالا</w:t>
      </w:r>
      <w:r w:rsidRPr="00525286">
        <w:rPr>
          <w:rFonts w:cs="B Nazanin"/>
          <w:sz w:val="28"/>
          <w:szCs w:val="28"/>
          <w:rtl/>
        </w:rPr>
        <w:t xml:space="preserve"> از این مسیر عبور کرده و حجم تردد به حدود </w:t>
      </w:r>
      <w:r w:rsidRPr="00525286">
        <w:rPr>
          <w:rStyle w:val="Strong"/>
          <w:rFonts w:cs="B Nazanin"/>
          <w:sz w:val="28"/>
          <w:szCs w:val="28"/>
          <w:rtl/>
          <w:lang w:bidi="fa-IR"/>
        </w:rPr>
        <w:t>۲۴</w:t>
      </w:r>
      <w:r w:rsidRPr="00525286">
        <w:rPr>
          <w:rStyle w:val="Strong"/>
          <w:rFonts w:cs="B Nazanin"/>
          <w:sz w:val="28"/>
          <w:szCs w:val="28"/>
        </w:rPr>
        <w:t xml:space="preserve"> </w:t>
      </w:r>
      <w:r w:rsidRPr="00525286">
        <w:rPr>
          <w:rStyle w:val="Strong"/>
          <w:rFonts w:cs="B Nazanin"/>
          <w:sz w:val="28"/>
          <w:szCs w:val="28"/>
          <w:rtl/>
        </w:rPr>
        <w:t>هزار وسیله نقلیه</w:t>
      </w:r>
      <w:r w:rsidRPr="00525286">
        <w:rPr>
          <w:rFonts w:cs="B Nazanin"/>
          <w:sz w:val="28"/>
          <w:szCs w:val="28"/>
          <w:rtl/>
        </w:rPr>
        <w:t xml:space="preserve"> رسیده است. مجموع کالاهای ترانزیتی طی همین دوره نیز به </w:t>
      </w:r>
      <w:r w:rsidRPr="00525286">
        <w:rPr>
          <w:rStyle w:val="Strong"/>
          <w:rFonts w:cs="B Nazanin"/>
          <w:sz w:val="28"/>
          <w:szCs w:val="28"/>
          <w:rtl/>
          <w:lang w:bidi="fa-IR"/>
        </w:rPr>
        <w:t>۱۴.۶</w:t>
      </w:r>
      <w:r w:rsidRPr="00525286">
        <w:rPr>
          <w:rStyle w:val="Strong"/>
          <w:rFonts w:cs="B Nazanin"/>
          <w:sz w:val="28"/>
          <w:szCs w:val="28"/>
        </w:rPr>
        <w:t xml:space="preserve"> </w:t>
      </w:r>
      <w:r w:rsidRPr="00525286">
        <w:rPr>
          <w:rStyle w:val="Strong"/>
          <w:rFonts w:cs="B Nazanin"/>
          <w:sz w:val="28"/>
          <w:szCs w:val="28"/>
          <w:rtl/>
        </w:rPr>
        <w:t>میلیون تن</w:t>
      </w:r>
      <w:r w:rsidRPr="00525286">
        <w:rPr>
          <w:rFonts w:cs="B Nazanin"/>
          <w:sz w:val="28"/>
          <w:szCs w:val="28"/>
          <w:rtl/>
        </w:rPr>
        <w:t xml:space="preserve"> رسید</w:t>
      </w:r>
      <w:r w:rsidRPr="00525286">
        <w:rPr>
          <w:rFonts w:cs="B Nazanin"/>
          <w:sz w:val="28"/>
          <w:szCs w:val="28"/>
        </w:rPr>
        <w:t>.</w:t>
      </w:r>
    </w:p>
    <w:p w14:paraId="42CED8DF" w14:textId="77777777" w:rsidR="00525286" w:rsidRPr="00525286" w:rsidRDefault="00525286" w:rsidP="00525286">
      <w:pPr>
        <w:pStyle w:val="NormalWeb"/>
        <w:bidi/>
        <w:jc w:val="lowKashida"/>
        <w:rPr>
          <w:rFonts w:cs="B Nazanin"/>
          <w:sz w:val="28"/>
          <w:szCs w:val="28"/>
        </w:rPr>
      </w:pPr>
      <w:r w:rsidRPr="00525286">
        <w:rPr>
          <w:rFonts w:cs="B Nazanin"/>
          <w:sz w:val="28"/>
          <w:szCs w:val="28"/>
          <w:rtl/>
        </w:rPr>
        <w:t xml:space="preserve">در حوزه دیجیتال، سامانه یکپارچه </w:t>
      </w:r>
      <w:r w:rsidRPr="00525286">
        <w:rPr>
          <w:rStyle w:val="Strong"/>
          <w:rFonts w:cs="B Nazanin"/>
          <w:sz w:val="28"/>
          <w:szCs w:val="28"/>
        </w:rPr>
        <w:t>KEDEN</w:t>
      </w:r>
      <w:r w:rsidRPr="00525286">
        <w:rPr>
          <w:rFonts w:cs="B Nazanin"/>
          <w:sz w:val="28"/>
          <w:szCs w:val="28"/>
        </w:rPr>
        <w:t xml:space="preserve"> </w:t>
      </w:r>
      <w:r w:rsidRPr="00525286">
        <w:rPr>
          <w:rFonts w:cs="B Nazanin"/>
          <w:sz w:val="28"/>
          <w:szCs w:val="28"/>
          <w:rtl/>
        </w:rPr>
        <w:t xml:space="preserve">فرآیندهای اظهار کالا، ترانزیت، کنترل و تعامل با نهادهای دولتی مرتبط را یکپارچه می‌کند و پلتفرم </w:t>
      </w:r>
      <w:r w:rsidRPr="00525286">
        <w:rPr>
          <w:rStyle w:val="Strong"/>
          <w:rFonts w:cs="B Nazanin"/>
          <w:sz w:val="28"/>
          <w:szCs w:val="28"/>
        </w:rPr>
        <w:t>Smart Cargo</w:t>
      </w:r>
      <w:r w:rsidRPr="00525286">
        <w:rPr>
          <w:rFonts w:cs="B Nazanin"/>
          <w:sz w:val="28"/>
          <w:szCs w:val="28"/>
        </w:rPr>
        <w:t xml:space="preserve"> </w:t>
      </w:r>
      <w:r w:rsidRPr="00525286">
        <w:rPr>
          <w:rFonts w:cs="B Nazanin"/>
          <w:sz w:val="28"/>
          <w:szCs w:val="28"/>
          <w:rtl/>
        </w:rPr>
        <w:t>نیز خدمات حمل‌ونقل و دولتی، مجوزهای الکترونیکی و ابزارهای رهگیری کالا را در یک مجموعه ادغام کرده است. طبق اعلام دولت قزاقستان، یکپارچه‌سازی سامانه‌های اطلاعاتی از تکرار داده‌های ارائه‌شده توسط کسب‌وکارها جلوگیری کرده و امکان استفاده زنجیره‌ای از این داده‌ها توسط نهادهای دولتی در تمام مراحل زنجیره تأمین را فراهم می‌کند</w:t>
      </w:r>
      <w:r w:rsidRPr="00525286">
        <w:rPr>
          <w:rFonts w:cs="B Nazanin"/>
          <w:sz w:val="28"/>
          <w:szCs w:val="28"/>
        </w:rPr>
        <w:t>.</w:t>
      </w:r>
    </w:p>
    <w:p w14:paraId="1462CD43" w14:textId="77777777" w:rsidR="00525286" w:rsidRPr="00525286" w:rsidRDefault="00525286" w:rsidP="00525286">
      <w:pPr>
        <w:pStyle w:val="NormalWeb"/>
        <w:bidi/>
        <w:jc w:val="lowKashida"/>
        <w:rPr>
          <w:rFonts w:cs="B Nazanin"/>
          <w:sz w:val="28"/>
          <w:szCs w:val="28"/>
        </w:rPr>
      </w:pPr>
      <w:r w:rsidRPr="00525286">
        <w:rPr>
          <w:rFonts w:cs="B Nazanin"/>
          <w:sz w:val="28"/>
          <w:szCs w:val="28"/>
          <w:rtl/>
        </w:rPr>
        <w:t xml:space="preserve">در پایان، طرفین بر علاقه‌مندی مشترک خود به ادامه و توسعه همکاری در حوزه گمرک تأکید کردند. همچنین توکایف در پایان دیدار خود با دبیرکل سازمان جهانی گمرک، به پاس نقش وی در تقویت مشارکت و دوستی، </w:t>
      </w:r>
      <w:r w:rsidRPr="00525286">
        <w:rPr>
          <w:rStyle w:val="Strong"/>
          <w:rFonts w:cs="B Nazanin"/>
          <w:sz w:val="28"/>
          <w:szCs w:val="28"/>
          <w:rtl/>
        </w:rPr>
        <w:t>نشان «دوستی» درجه دوم</w:t>
      </w:r>
      <w:r w:rsidRPr="00525286">
        <w:rPr>
          <w:rFonts w:cs="B Nazanin"/>
          <w:sz w:val="28"/>
          <w:szCs w:val="28"/>
          <w:rtl/>
        </w:rPr>
        <w:t xml:space="preserve"> را به ایان ساندرز اعطا کرد</w:t>
      </w:r>
      <w:r w:rsidRPr="00525286">
        <w:rPr>
          <w:rFonts w:cs="B Nazanin"/>
          <w:sz w:val="28"/>
          <w:szCs w:val="28"/>
        </w:rPr>
        <w:t>.</w:t>
      </w:r>
    </w:p>
    <w:p w14:paraId="2D694C8C" w14:textId="77777777" w:rsidR="00525286" w:rsidRPr="00525286" w:rsidRDefault="00525286" w:rsidP="00525286">
      <w:pPr>
        <w:pStyle w:val="Heading2"/>
        <w:bidi/>
        <w:jc w:val="lowKashida"/>
        <w:rPr>
          <w:rFonts w:cs="B Nazanin"/>
          <w:sz w:val="28"/>
          <w:szCs w:val="28"/>
        </w:rPr>
      </w:pPr>
      <w:r w:rsidRPr="00525286">
        <w:rPr>
          <w:rFonts w:cs="B Nazanin"/>
          <w:sz w:val="28"/>
          <w:szCs w:val="28"/>
          <w:rtl/>
          <w:lang w:bidi="fa-IR"/>
        </w:rPr>
        <w:t>۱</w:t>
      </w:r>
      <w:r w:rsidRPr="00525286">
        <w:rPr>
          <w:rFonts w:cs="B Nazanin"/>
          <w:sz w:val="28"/>
          <w:szCs w:val="28"/>
        </w:rPr>
        <w:t xml:space="preserve">. </w:t>
      </w:r>
      <w:r w:rsidRPr="00525286">
        <w:rPr>
          <w:rFonts w:cs="B Nazanin"/>
          <w:sz w:val="28"/>
          <w:szCs w:val="28"/>
          <w:rtl/>
        </w:rPr>
        <w:t>دیدار رئیس‌جمهور قزاقستان با دبیرکل سازمان جهانی گمرک</w:t>
      </w:r>
    </w:p>
    <w:p w14:paraId="651C1F55" w14:textId="14BEFF15" w:rsidR="00525286" w:rsidRPr="00525286" w:rsidRDefault="00525286" w:rsidP="00525286">
      <w:pPr>
        <w:pStyle w:val="NormalWeb"/>
        <w:bidi/>
        <w:jc w:val="lowKashida"/>
        <w:rPr>
          <w:rFonts w:cs="B Nazanin"/>
          <w:sz w:val="28"/>
          <w:szCs w:val="28"/>
        </w:rPr>
      </w:pPr>
      <w:r w:rsidRPr="00525286">
        <w:rPr>
          <w:rFonts w:cs="B Nazanin"/>
          <w:sz w:val="28"/>
          <w:szCs w:val="28"/>
          <w:rtl/>
        </w:rPr>
        <w:t>قاسم ژومارت توکایف با ایان ساندرز، دبیرکل سازمان جهانی گمرک، دیدار کرد</w:t>
      </w:r>
      <w:r w:rsidRPr="00525286">
        <w:rPr>
          <w:rFonts w:cs="B Nazanin"/>
          <w:sz w:val="28"/>
          <w:szCs w:val="28"/>
        </w:rPr>
        <w:t>.</w:t>
      </w:r>
      <w:r>
        <w:rPr>
          <w:rFonts w:cs="B Nazanin" w:hint="cs"/>
          <w:sz w:val="28"/>
          <w:szCs w:val="28"/>
          <w:rtl/>
        </w:rPr>
        <w:t xml:space="preserve"> </w:t>
      </w:r>
      <w:r w:rsidRPr="00525286">
        <w:rPr>
          <w:rFonts w:cs="B Nazanin"/>
          <w:sz w:val="28"/>
          <w:szCs w:val="28"/>
          <w:rtl/>
        </w:rPr>
        <w:t xml:space="preserve">رئیس‌جمهور قزاقستان نقش همکاری با سازمان جهانی گمرک را در زمینه </w:t>
      </w:r>
      <w:r w:rsidRPr="00525286">
        <w:rPr>
          <w:rStyle w:val="Strong"/>
          <w:rFonts w:cs="B Nazanin"/>
          <w:sz w:val="28"/>
          <w:szCs w:val="28"/>
          <w:rtl/>
        </w:rPr>
        <w:t>بهبود قوانین و افزایش اثربخشی مدیریت گمرکی</w:t>
      </w:r>
      <w:r w:rsidRPr="00525286">
        <w:rPr>
          <w:rFonts w:cs="B Nazanin"/>
          <w:sz w:val="28"/>
          <w:szCs w:val="28"/>
          <w:rtl/>
        </w:rPr>
        <w:t xml:space="preserve"> در این کشور مهم ارزیابی کرد</w:t>
      </w:r>
      <w:r w:rsidRPr="00525286">
        <w:rPr>
          <w:rFonts w:cs="B Nazanin"/>
          <w:sz w:val="28"/>
          <w:szCs w:val="28"/>
        </w:rPr>
        <w:t>.</w:t>
      </w:r>
      <w:r w:rsidRPr="00525286">
        <w:rPr>
          <w:rFonts w:cs="B Nazanin"/>
          <w:sz w:val="28"/>
          <w:szCs w:val="28"/>
          <w:rtl/>
        </w:rPr>
        <w:t xml:space="preserve">توکایف همچنین بر تلاش‌های گسترده قزاقستان برای تقویت ارتباطات حمل‌ونقلی در </w:t>
      </w:r>
      <w:r w:rsidRPr="00525286">
        <w:rPr>
          <w:rFonts w:cs="B Nazanin"/>
          <w:sz w:val="28"/>
          <w:szCs w:val="28"/>
          <w:rtl/>
        </w:rPr>
        <w:lastRenderedPageBreak/>
        <w:t>اوراسیا و ایجاد شرایط مناسب برای ترانزیت کالا تأکید کرد</w:t>
      </w:r>
      <w:r w:rsidRPr="00525286">
        <w:rPr>
          <w:rFonts w:cs="B Nazanin"/>
          <w:sz w:val="28"/>
          <w:szCs w:val="28"/>
        </w:rPr>
        <w:t>.</w:t>
      </w:r>
      <w:r w:rsidRPr="00525286">
        <w:rPr>
          <w:rFonts w:cs="B Nazanin"/>
          <w:sz w:val="28"/>
          <w:szCs w:val="28"/>
          <w:rtl/>
        </w:rPr>
        <w:t xml:space="preserve">به گفته وی، قزاقستان به‌صورت مستمر در حال توسعه مدل </w:t>
      </w:r>
      <w:r w:rsidRPr="00525286">
        <w:rPr>
          <w:rStyle w:val="Strong"/>
          <w:rFonts w:cs="B Nazanin"/>
          <w:sz w:val="28"/>
          <w:szCs w:val="28"/>
        </w:rPr>
        <w:t>«</w:t>
      </w:r>
      <w:r w:rsidRPr="00525286">
        <w:rPr>
          <w:rStyle w:val="Strong"/>
          <w:rFonts w:cs="B Nazanin"/>
          <w:sz w:val="28"/>
          <w:szCs w:val="28"/>
          <w:rtl/>
        </w:rPr>
        <w:t>مرز هوشمند</w:t>
      </w:r>
      <w:r w:rsidRPr="00525286">
        <w:rPr>
          <w:rStyle w:val="Strong"/>
          <w:rFonts w:cs="B Nazanin"/>
          <w:sz w:val="28"/>
          <w:szCs w:val="28"/>
        </w:rPr>
        <w:t>»</w:t>
      </w:r>
      <w:r w:rsidRPr="00525286">
        <w:rPr>
          <w:rFonts w:cs="B Nazanin"/>
          <w:sz w:val="28"/>
          <w:szCs w:val="28"/>
        </w:rPr>
        <w:t xml:space="preserve"> </w:t>
      </w:r>
      <w:r w:rsidRPr="00525286">
        <w:rPr>
          <w:rFonts w:cs="B Nazanin"/>
          <w:sz w:val="28"/>
          <w:szCs w:val="28"/>
          <w:rtl/>
        </w:rPr>
        <w:t>است و از راهکارهای دیجیتال برای بهینه‌سازی فرآیندهای گمرکی استفاده می‌کند</w:t>
      </w:r>
      <w:r w:rsidRPr="00525286">
        <w:rPr>
          <w:rFonts w:cs="B Nazanin"/>
          <w:sz w:val="28"/>
          <w:szCs w:val="28"/>
        </w:rPr>
        <w:t>.</w:t>
      </w:r>
    </w:p>
    <w:p w14:paraId="02EAFB5D" w14:textId="77777777" w:rsidR="00525286" w:rsidRPr="00525286" w:rsidRDefault="00525286" w:rsidP="00525286">
      <w:pPr>
        <w:pStyle w:val="Heading2"/>
        <w:bidi/>
        <w:jc w:val="lowKashida"/>
        <w:rPr>
          <w:rFonts w:cs="B Nazanin"/>
          <w:sz w:val="28"/>
          <w:szCs w:val="28"/>
        </w:rPr>
      </w:pPr>
      <w:r w:rsidRPr="00525286">
        <w:rPr>
          <w:rFonts w:cs="B Nazanin"/>
          <w:sz w:val="28"/>
          <w:szCs w:val="28"/>
          <w:rtl/>
          <w:lang w:bidi="fa-IR"/>
        </w:rPr>
        <w:t>۲</w:t>
      </w:r>
      <w:r w:rsidRPr="00525286">
        <w:rPr>
          <w:rFonts w:cs="B Nazanin"/>
          <w:sz w:val="28"/>
          <w:szCs w:val="28"/>
        </w:rPr>
        <w:t xml:space="preserve">. </w:t>
      </w:r>
      <w:r w:rsidRPr="00525286">
        <w:rPr>
          <w:rFonts w:cs="B Nazanin"/>
          <w:sz w:val="28"/>
          <w:szCs w:val="28"/>
          <w:rtl/>
        </w:rPr>
        <w:t>ارزیابی سازمان جهانی گمرک از اصلاحات قزاقستان</w:t>
      </w:r>
    </w:p>
    <w:p w14:paraId="3A5BFE3B" w14:textId="08C53A25" w:rsidR="00525286" w:rsidRPr="00525286" w:rsidRDefault="00525286" w:rsidP="00525286">
      <w:pPr>
        <w:pStyle w:val="NormalWeb"/>
        <w:bidi/>
        <w:jc w:val="lowKashida"/>
        <w:rPr>
          <w:rFonts w:cs="B Nazanin"/>
          <w:sz w:val="28"/>
          <w:szCs w:val="28"/>
        </w:rPr>
      </w:pPr>
      <w:r w:rsidRPr="00525286">
        <w:rPr>
          <w:rFonts w:cs="B Nazanin"/>
          <w:sz w:val="28"/>
          <w:szCs w:val="28"/>
          <w:rtl/>
        </w:rPr>
        <w:t>ایان ساندرز روند توسعه روابط میان سازمان جهانی گمرک و قزاقستان را مثبت ارزیابی کرد</w:t>
      </w:r>
      <w:r w:rsidRPr="00525286">
        <w:rPr>
          <w:rFonts w:cs="B Nazanin"/>
          <w:sz w:val="28"/>
          <w:szCs w:val="28"/>
        </w:rPr>
        <w:t>.</w:t>
      </w:r>
      <w:r w:rsidRPr="00525286">
        <w:rPr>
          <w:rFonts w:cs="B Nazanin"/>
          <w:sz w:val="28"/>
          <w:szCs w:val="28"/>
          <w:rtl/>
        </w:rPr>
        <w:t>وی بر پیشرفت قابل‌توجه قزاقستان در زمینه اصلاح مدیریت گمرکی، استفاده از راهکارهای دیجیتال مدرن و تقویت ظرفیت‌های نهادی دستگاه‌های مربوطه تأکید کرد</w:t>
      </w:r>
      <w:r w:rsidRPr="00525286">
        <w:rPr>
          <w:rFonts w:cs="B Nazanin"/>
          <w:sz w:val="28"/>
          <w:szCs w:val="28"/>
        </w:rPr>
        <w:t>.</w:t>
      </w:r>
      <w:r w:rsidRPr="00525286">
        <w:rPr>
          <w:rFonts w:cs="B Nazanin"/>
          <w:sz w:val="28"/>
          <w:szCs w:val="28"/>
          <w:rtl/>
        </w:rPr>
        <w:t xml:space="preserve">طرفین همچنین بر تعهد خود به تقویت همکاری‌های متقابل و سودمند تأکید کردند؛ همکاری‌هایی که بیش از </w:t>
      </w:r>
      <w:r w:rsidRPr="00525286">
        <w:rPr>
          <w:rStyle w:val="Strong"/>
          <w:rFonts w:cs="B Nazanin"/>
          <w:sz w:val="28"/>
          <w:szCs w:val="28"/>
          <w:rtl/>
          <w:lang w:bidi="fa-IR"/>
        </w:rPr>
        <w:t>۳۰</w:t>
      </w:r>
      <w:r w:rsidRPr="00525286">
        <w:rPr>
          <w:rStyle w:val="Strong"/>
          <w:rFonts w:cs="B Nazanin"/>
          <w:sz w:val="28"/>
          <w:szCs w:val="28"/>
        </w:rPr>
        <w:t xml:space="preserve"> </w:t>
      </w:r>
      <w:r w:rsidRPr="00525286">
        <w:rPr>
          <w:rStyle w:val="Strong"/>
          <w:rFonts w:cs="B Nazanin"/>
          <w:sz w:val="28"/>
          <w:szCs w:val="28"/>
          <w:rtl/>
        </w:rPr>
        <w:t>سال</w:t>
      </w:r>
      <w:r w:rsidRPr="00525286">
        <w:rPr>
          <w:rFonts w:cs="B Nazanin"/>
          <w:sz w:val="28"/>
          <w:szCs w:val="28"/>
          <w:rtl/>
        </w:rPr>
        <w:t xml:space="preserve"> در حال توسعه است</w:t>
      </w:r>
      <w:r w:rsidRPr="00525286">
        <w:rPr>
          <w:rFonts w:cs="B Nazanin"/>
          <w:sz w:val="28"/>
          <w:szCs w:val="28"/>
        </w:rPr>
        <w:t>.</w:t>
      </w:r>
    </w:p>
    <w:p w14:paraId="7634EF07" w14:textId="77777777" w:rsidR="00525286" w:rsidRPr="00525286" w:rsidRDefault="00525286" w:rsidP="00525286">
      <w:pPr>
        <w:pStyle w:val="NormalWeb"/>
        <w:bidi/>
        <w:jc w:val="lowKashida"/>
        <w:rPr>
          <w:rFonts w:cs="B Nazanin"/>
          <w:sz w:val="28"/>
          <w:szCs w:val="28"/>
        </w:rPr>
      </w:pPr>
      <w:r w:rsidRPr="00525286">
        <w:rPr>
          <w:rFonts w:cs="B Nazanin"/>
          <w:sz w:val="28"/>
          <w:szCs w:val="28"/>
          <w:rtl/>
        </w:rPr>
        <w:t>در این دیدار همچنین درباره چالش‌ها و روندهای جدید در تجارت جهانی تبادل نظر شد و توجه ویژه‌ای به چشم‌انداز گسترش روابط تجاری و اقتصادی و تقویت ظرفیت حمل‌ونقل و لجستیک آسیای مرکزی اختصاص یافت</w:t>
      </w:r>
      <w:r w:rsidRPr="00525286">
        <w:rPr>
          <w:rFonts w:cs="B Nazanin"/>
          <w:sz w:val="28"/>
          <w:szCs w:val="28"/>
        </w:rPr>
        <w:t>.</w:t>
      </w:r>
    </w:p>
    <w:p w14:paraId="67C2D853" w14:textId="77777777" w:rsidR="00525286" w:rsidRPr="00525286" w:rsidRDefault="00525286" w:rsidP="00525286">
      <w:pPr>
        <w:pStyle w:val="Heading2"/>
        <w:bidi/>
        <w:jc w:val="lowKashida"/>
        <w:rPr>
          <w:rFonts w:cs="B Nazanin"/>
          <w:sz w:val="28"/>
          <w:szCs w:val="28"/>
        </w:rPr>
      </w:pPr>
      <w:r w:rsidRPr="00525286">
        <w:rPr>
          <w:rFonts w:cs="B Nazanin"/>
          <w:sz w:val="28"/>
          <w:szCs w:val="28"/>
          <w:rtl/>
          <w:lang w:bidi="fa-IR"/>
        </w:rPr>
        <w:t>۳</w:t>
      </w:r>
      <w:r w:rsidRPr="00525286">
        <w:rPr>
          <w:rFonts w:cs="B Nazanin"/>
          <w:sz w:val="28"/>
          <w:szCs w:val="28"/>
        </w:rPr>
        <w:t xml:space="preserve">. </w:t>
      </w:r>
      <w:r w:rsidRPr="00525286">
        <w:rPr>
          <w:rFonts w:cs="B Nazanin"/>
          <w:sz w:val="28"/>
          <w:szCs w:val="28"/>
          <w:rtl/>
        </w:rPr>
        <w:t>اعطای نشان «دوستی» به دبیرکل سازمان جهانی گمرک</w:t>
      </w:r>
    </w:p>
    <w:p w14:paraId="38F1E0DD" w14:textId="77777777" w:rsidR="00525286" w:rsidRPr="00525286" w:rsidRDefault="00525286" w:rsidP="00525286">
      <w:pPr>
        <w:pStyle w:val="NormalWeb"/>
        <w:bidi/>
        <w:jc w:val="lowKashida"/>
        <w:rPr>
          <w:rFonts w:cs="B Nazanin"/>
          <w:sz w:val="28"/>
          <w:szCs w:val="28"/>
        </w:rPr>
      </w:pPr>
      <w:r w:rsidRPr="00525286">
        <w:rPr>
          <w:rFonts w:cs="B Nazanin"/>
          <w:sz w:val="28"/>
          <w:szCs w:val="28"/>
          <w:rtl/>
        </w:rPr>
        <w:t xml:space="preserve">در پایان دیدار، قاسم ژومارت توکایف، ایان ساندرز را به پاس </w:t>
      </w:r>
      <w:r w:rsidRPr="00525286">
        <w:rPr>
          <w:rStyle w:val="Strong"/>
          <w:rFonts w:cs="B Nazanin"/>
          <w:sz w:val="28"/>
          <w:szCs w:val="28"/>
          <w:rtl/>
        </w:rPr>
        <w:t>مشارکت وی در تقویت همکاری و دوستی</w:t>
      </w:r>
      <w:r w:rsidRPr="00525286">
        <w:rPr>
          <w:rFonts w:cs="B Nazanin"/>
          <w:sz w:val="28"/>
          <w:szCs w:val="28"/>
          <w:rtl/>
        </w:rPr>
        <w:t xml:space="preserve"> با اعطای نشان </w:t>
      </w:r>
      <w:r w:rsidRPr="00525286">
        <w:rPr>
          <w:rStyle w:val="Strong"/>
          <w:rFonts w:cs="B Nazanin"/>
          <w:sz w:val="28"/>
          <w:szCs w:val="28"/>
        </w:rPr>
        <w:t>«</w:t>
      </w:r>
      <w:r w:rsidRPr="00525286">
        <w:rPr>
          <w:rStyle w:val="Strong"/>
          <w:rFonts w:cs="B Nazanin"/>
          <w:sz w:val="28"/>
          <w:szCs w:val="28"/>
          <w:rtl/>
        </w:rPr>
        <w:t>دوستی» درجه دوم</w:t>
      </w:r>
      <w:r w:rsidRPr="00525286">
        <w:rPr>
          <w:rFonts w:cs="B Nazanin"/>
          <w:sz w:val="28"/>
          <w:szCs w:val="28"/>
          <w:rtl/>
        </w:rPr>
        <w:t xml:space="preserve"> مورد تقدیر قرار داد</w:t>
      </w:r>
      <w:r w:rsidRPr="00525286">
        <w:rPr>
          <w:rFonts w:cs="B Nazanin"/>
          <w:sz w:val="28"/>
          <w:szCs w:val="28"/>
        </w:rPr>
        <w:t>.</w:t>
      </w:r>
    </w:p>
    <w:p w14:paraId="324C49AA" w14:textId="77777777" w:rsidR="00525286" w:rsidRPr="00525286" w:rsidRDefault="00525286" w:rsidP="00525286">
      <w:pPr>
        <w:pStyle w:val="Heading2"/>
        <w:bidi/>
        <w:jc w:val="lowKashida"/>
        <w:rPr>
          <w:rFonts w:cs="B Nazanin"/>
          <w:sz w:val="28"/>
          <w:szCs w:val="28"/>
        </w:rPr>
      </w:pPr>
      <w:r w:rsidRPr="00525286">
        <w:rPr>
          <w:rFonts w:cs="B Nazanin"/>
          <w:sz w:val="28"/>
          <w:szCs w:val="28"/>
          <w:rtl/>
          <w:lang w:bidi="fa-IR"/>
        </w:rPr>
        <w:t>۴</w:t>
      </w:r>
      <w:r w:rsidRPr="00525286">
        <w:rPr>
          <w:rFonts w:cs="B Nazanin"/>
          <w:sz w:val="28"/>
          <w:szCs w:val="28"/>
        </w:rPr>
        <w:t xml:space="preserve">. </w:t>
      </w:r>
      <w:r w:rsidRPr="00525286">
        <w:rPr>
          <w:rFonts w:cs="B Nazanin"/>
          <w:sz w:val="28"/>
          <w:szCs w:val="28"/>
          <w:rtl/>
        </w:rPr>
        <w:t>گفت‌وگوی نخست‌وزیر قزاقستان و دبیرکل سازمان جهانی گمرک</w:t>
      </w:r>
    </w:p>
    <w:p w14:paraId="33B2CE42" w14:textId="77777777" w:rsidR="00525286" w:rsidRPr="00525286" w:rsidRDefault="00525286" w:rsidP="00525286">
      <w:pPr>
        <w:pStyle w:val="NormalWeb"/>
        <w:bidi/>
        <w:jc w:val="lowKashida"/>
        <w:rPr>
          <w:rFonts w:cs="B Nazanin"/>
          <w:sz w:val="28"/>
          <w:szCs w:val="28"/>
        </w:rPr>
      </w:pPr>
      <w:r w:rsidRPr="00525286">
        <w:rPr>
          <w:rFonts w:cs="B Nazanin"/>
          <w:sz w:val="28"/>
          <w:szCs w:val="28"/>
          <w:rtl/>
        </w:rPr>
        <w:t xml:space="preserve">پس از دیدار رئیس‌جمهور، </w:t>
      </w:r>
      <w:r w:rsidRPr="00525286">
        <w:rPr>
          <w:rStyle w:val="Strong"/>
          <w:rFonts w:cs="B Nazanin"/>
          <w:sz w:val="28"/>
          <w:szCs w:val="28"/>
          <w:rtl/>
        </w:rPr>
        <w:t>اولژاس بکتنوف، نخست‌وزیر جمهوری قزاقستان</w:t>
      </w:r>
      <w:r w:rsidRPr="00525286">
        <w:rPr>
          <w:rFonts w:cs="B Nazanin"/>
          <w:sz w:val="28"/>
          <w:szCs w:val="28"/>
          <w:rtl/>
        </w:rPr>
        <w:t>، با دبیرکل سازمان جهانی گمرک دیدار کرد و درباره ادامه همکاری‌ها با توجه به توافق‌های حاصل‌شده در مذاکرات توکایف و ساندرز گفت‌وگو کرد</w:t>
      </w:r>
      <w:r w:rsidRPr="00525286">
        <w:rPr>
          <w:rFonts w:cs="B Nazanin"/>
          <w:sz w:val="28"/>
          <w:szCs w:val="28"/>
        </w:rPr>
        <w:t>.</w:t>
      </w:r>
    </w:p>
    <w:p w14:paraId="6D9F8919" w14:textId="77777777" w:rsidR="00525286" w:rsidRPr="00525286" w:rsidRDefault="00525286" w:rsidP="00525286">
      <w:pPr>
        <w:pStyle w:val="NormalWeb"/>
        <w:bidi/>
        <w:jc w:val="lowKashida"/>
        <w:rPr>
          <w:rFonts w:cs="B Nazanin"/>
          <w:sz w:val="28"/>
          <w:szCs w:val="28"/>
        </w:rPr>
      </w:pPr>
      <w:r w:rsidRPr="00525286">
        <w:rPr>
          <w:rFonts w:cs="B Nazanin"/>
          <w:sz w:val="28"/>
          <w:szCs w:val="28"/>
          <w:rtl/>
        </w:rPr>
        <w:t>محورهای اصلی این مذاکرات شامل موارد زیر بود</w:t>
      </w:r>
      <w:r w:rsidRPr="00525286">
        <w:rPr>
          <w:rFonts w:cs="B Nazanin"/>
          <w:sz w:val="28"/>
          <w:szCs w:val="28"/>
        </w:rPr>
        <w:t>:</w:t>
      </w:r>
    </w:p>
    <w:p w14:paraId="1C5B7D18" w14:textId="77777777" w:rsidR="00525286" w:rsidRPr="00525286" w:rsidRDefault="00525286" w:rsidP="00525286">
      <w:pPr>
        <w:pStyle w:val="NormalWeb"/>
        <w:numPr>
          <w:ilvl w:val="0"/>
          <w:numId w:val="45"/>
        </w:numPr>
        <w:bidi/>
        <w:jc w:val="lowKashida"/>
        <w:rPr>
          <w:rFonts w:cs="B Nazanin"/>
          <w:sz w:val="28"/>
          <w:szCs w:val="28"/>
        </w:rPr>
      </w:pPr>
      <w:r w:rsidRPr="00525286">
        <w:rPr>
          <w:rFonts w:cs="B Nazanin"/>
          <w:sz w:val="28"/>
          <w:szCs w:val="28"/>
          <w:rtl/>
        </w:rPr>
        <w:t>تعمیق همکاری در زمینه مدیریت گمرکی؛</w:t>
      </w:r>
    </w:p>
    <w:p w14:paraId="7CDAC2AE" w14:textId="77777777" w:rsidR="00525286" w:rsidRPr="00525286" w:rsidRDefault="00525286" w:rsidP="00525286">
      <w:pPr>
        <w:pStyle w:val="NormalWeb"/>
        <w:numPr>
          <w:ilvl w:val="0"/>
          <w:numId w:val="45"/>
        </w:numPr>
        <w:bidi/>
        <w:jc w:val="lowKashida"/>
        <w:rPr>
          <w:rFonts w:cs="B Nazanin"/>
          <w:sz w:val="28"/>
          <w:szCs w:val="28"/>
        </w:rPr>
      </w:pPr>
      <w:r w:rsidRPr="00525286">
        <w:rPr>
          <w:rFonts w:cs="B Nazanin"/>
          <w:sz w:val="28"/>
          <w:szCs w:val="28"/>
          <w:rtl/>
        </w:rPr>
        <w:t>دیجیتالی‌سازی فرآیندهای گمرکی؛</w:t>
      </w:r>
    </w:p>
    <w:p w14:paraId="6F6B798E" w14:textId="77777777" w:rsidR="00525286" w:rsidRPr="00525286" w:rsidRDefault="00525286" w:rsidP="00525286">
      <w:pPr>
        <w:pStyle w:val="NormalWeb"/>
        <w:numPr>
          <w:ilvl w:val="0"/>
          <w:numId w:val="45"/>
        </w:numPr>
        <w:bidi/>
        <w:jc w:val="lowKashida"/>
        <w:rPr>
          <w:rFonts w:cs="B Nazanin"/>
          <w:sz w:val="28"/>
          <w:szCs w:val="28"/>
        </w:rPr>
      </w:pPr>
      <w:r w:rsidRPr="00525286">
        <w:rPr>
          <w:rFonts w:cs="B Nazanin"/>
          <w:sz w:val="28"/>
          <w:szCs w:val="28"/>
          <w:rtl/>
        </w:rPr>
        <w:t>توسعه کریدورهای حمل‌ونقل و لجستیک</w:t>
      </w:r>
      <w:r w:rsidRPr="00525286">
        <w:rPr>
          <w:rFonts w:cs="B Nazanin"/>
          <w:sz w:val="28"/>
          <w:szCs w:val="28"/>
        </w:rPr>
        <w:t>.</w:t>
      </w:r>
    </w:p>
    <w:p w14:paraId="09232F9B" w14:textId="77777777" w:rsidR="00525286" w:rsidRPr="00525286" w:rsidRDefault="00525286" w:rsidP="00525286">
      <w:pPr>
        <w:pStyle w:val="NormalWeb"/>
        <w:bidi/>
        <w:jc w:val="lowKashida"/>
        <w:rPr>
          <w:rFonts w:cs="B Nazanin"/>
          <w:sz w:val="28"/>
          <w:szCs w:val="28"/>
        </w:rPr>
      </w:pPr>
      <w:r w:rsidRPr="00525286">
        <w:rPr>
          <w:rFonts w:cs="B Nazanin"/>
          <w:sz w:val="28"/>
          <w:szCs w:val="28"/>
          <w:rtl/>
        </w:rPr>
        <w:lastRenderedPageBreak/>
        <w:t>بکتنوف تأکید کرد که تضمین پایداری تجارت فرامرزی یکی از عوامل کلیدی توسعه اقتصاد قزاقستان است</w:t>
      </w:r>
      <w:r w:rsidRPr="00525286">
        <w:rPr>
          <w:rFonts w:cs="B Nazanin"/>
          <w:sz w:val="28"/>
          <w:szCs w:val="28"/>
        </w:rPr>
        <w:t>.</w:t>
      </w:r>
    </w:p>
    <w:p w14:paraId="02B07C98" w14:textId="478CB1DC" w:rsidR="00525286" w:rsidRPr="00525286" w:rsidRDefault="00525286" w:rsidP="00525286">
      <w:pPr>
        <w:pStyle w:val="NormalWeb"/>
        <w:bidi/>
        <w:jc w:val="lowKashida"/>
        <w:rPr>
          <w:rFonts w:cs="B Nazanin"/>
          <w:sz w:val="28"/>
          <w:szCs w:val="28"/>
        </w:rPr>
      </w:pPr>
      <w:r w:rsidRPr="00525286">
        <w:rPr>
          <w:rFonts w:cs="B Nazanin"/>
          <w:sz w:val="28"/>
          <w:szCs w:val="28"/>
          <w:rtl/>
        </w:rPr>
        <w:t xml:space="preserve">وی همچنین تصریح کرد که اولویت‌های </w:t>
      </w:r>
      <w:r w:rsidRPr="00525286">
        <w:rPr>
          <w:rStyle w:val="Strong"/>
          <w:rFonts w:cs="B Nazanin"/>
          <w:sz w:val="28"/>
          <w:szCs w:val="28"/>
          <w:rtl/>
        </w:rPr>
        <w:t xml:space="preserve">برنامه راهبردی سازمان جهانی گمرک برای سال‌های </w:t>
      </w:r>
      <w:r w:rsidRPr="00525286">
        <w:rPr>
          <w:rStyle w:val="Strong"/>
          <w:rFonts w:cs="B Nazanin"/>
          <w:sz w:val="28"/>
          <w:szCs w:val="28"/>
          <w:rtl/>
          <w:lang w:bidi="fa-IR"/>
        </w:rPr>
        <w:t>۲۰۲۵</w:t>
      </w:r>
      <w:r w:rsidRPr="00525286">
        <w:rPr>
          <w:rStyle w:val="Strong"/>
          <w:rFonts w:cs="B Nazanin"/>
          <w:sz w:val="28"/>
          <w:szCs w:val="28"/>
          <w:rtl/>
        </w:rPr>
        <w:t xml:space="preserve"> تا </w:t>
      </w:r>
      <w:r w:rsidRPr="00525286">
        <w:rPr>
          <w:rStyle w:val="Strong"/>
          <w:rFonts w:cs="B Nazanin"/>
          <w:sz w:val="28"/>
          <w:szCs w:val="28"/>
          <w:rtl/>
          <w:lang w:bidi="fa-IR"/>
        </w:rPr>
        <w:t>۲۰۲۸</w:t>
      </w:r>
      <w:r w:rsidRPr="00525286">
        <w:rPr>
          <w:rFonts w:cs="B Nazanin"/>
          <w:sz w:val="28"/>
          <w:szCs w:val="28"/>
          <w:rtl/>
        </w:rPr>
        <w:t xml:space="preserve"> با عنوان «گمرک داده‌محور برای جهانی به‌هم‌پیوسته»، با اهداف اصلاحات در حال اجرای قزاقستان مطابقت دارد</w:t>
      </w:r>
      <w:r w:rsidRPr="00525286">
        <w:rPr>
          <w:rFonts w:cs="B Nazanin"/>
          <w:sz w:val="28"/>
          <w:szCs w:val="28"/>
        </w:rPr>
        <w:t>.</w:t>
      </w:r>
      <w:r w:rsidRPr="00525286">
        <w:rPr>
          <w:rFonts w:cs="B Nazanin"/>
          <w:sz w:val="28"/>
          <w:szCs w:val="28"/>
          <w:rtl/>
        </w:rPr>
        <w:t xml:space="preserve">به گفته نخست‌وزیر، ترکیب ظرفیت‌های ترانزیتی قزاقستان با فعالیت‌های سازمان جهانی گمرک می‌تواند به شکل‌گیری یک </w:t>
      </w:r>
      <w:r w:rsidRPr="00525286">
        <w:rPr>
          <w:rStyle w:val="Strong"/>
          <w:rFonts w:cs="B Nazanin"/>
          <w:sz w:val="28"/>
          <w:szCs w:val="28"/>
          <w:rtl/>
        </w:rPr>
        <w:t>مدل مدرن همکاری گمرکی در منطقه</w:t>
      </w:r>
      <w:r w:rsidRPr="00525286">
        <w:rPr>
          <w:rFonts w:cs="B Nazanin"/>
          <w:sz w:val="28"/>
          <w:szCs w:val="28"/>
          <w:rtl/>
        </w:rPr>
        <w:t xml:space="preserve"> منجر شود؛ مدلی که بدون ایجاد موانع غیرضروری، کنترل قابل‌اعتماد را تضمین کند</w:t>
      </w:r>
      <w:r w:rsidRPr="00525286">
        <w:rPr>
          <w:rFonts w:cs="B Nazanin"/>
          <w:sz w:val="28"/>
          <w:szCs w:val="28"/>
        </w:rPr>
        <w:t>.</w:t>
      </w:r>
    </w:p>
    <w:p w14:paraId="47A881C0" w14:textId="77777777" w:rsidR="00525286" w:rsidRPr="00525286" w:rsidRDefault="00525286" w:rsidP="00525286">
      <w:pPr>
        <w:pStyle w:val="Heading2"/>
        <w:bidi/>
        <w:jc w:val="lowKashida"/>
        <w:rPr>
          <w:rFonts w:cs="B Nazanin"/>
          <w:sz w:val="28"/>
          <w:szCs w:val="28"/>
        </w:rPr>
      </w:pPr>
      <w:r w:rsidRPr="00525286">
        <w:rPr>
          <w:rFonts w:cs="B Nazanin"/>
          <w:sz w:val="28"/>
          <w:szCs w:val="28"/>
          <w:rtl/>
          <w:lang w:bidi="fa-IR"/>
        </w:rPr>
        <w:t>۵</w:t>
      </w:r>
      <w:r w:rsidRPr="00525286">
        <w:rPr>
          <w:rFonts w:cs="B Nazanin"/>
          <w:sz w:val="28"/>
          <w:szCs w:val="28"/>
        </w:rPr>
        <w:t xml:space="preserve">. </w:t>
      </w:r>
      <w:r w:rsidRPr="00525286">
        <w:rPr>
          <w:rFonts w:cs="B Nazanin"/>
          <w:sz w:val="28"/>
          <w:szCs w:val="28"/>
          <w:rtl/>
        </w:rPr>
        <w:t>نقش قزاقستان در مسیر حمل‌ونقل بین‌المللی ترانس‌خزر</w:t>
      </w:r>
    </w:p>
    <w:p w14:paraId="0F3E82DB" w14:textId="2B6E7509" w:rsidR="00525286" w:rsidRPr="00525286" w:rsidRDefault="00525286" w:rsidP="00525286">
      <w:pPr>
        <w:pStyle w:val="NormalWeb"/>
        <w:bidi/>
        <w:jc w:val="lowKashida"/>
        <w:rPr>
          <w:rFonts w:cs="B Nazanin"/>
          <w:sz w:val="28"/>
          <w:szCs w:val="28"/>
        </w:rPr>
      </w:pPr>
      <w:r w:rsidRPr="00525286">
        <w:rPr>
          <w:rFonts w:cs="B Nazanin"/>
          <w:sz w:val="28"/>
          <w:szCs w:val="28"/>
          <w:rtl/>
        </w:rPr>
        <w:t>ایان ساندرز بر اهمیت ادامه توسعه همکاری دوجانبه و ارتقای سطح رویه‌های گمرکی تأکید کرد</w:t>
      </w:r>
      <w:r w:rsidRPr="00525286">
        <w:rPr>
          <w:rFonts w:cs="B Nazanin"/>
          <w:sz w:val="28"/>
          <w:szCs w:val="28"/>
        </w:rPr>
        <w:t>.</w:t>
      </w:r>
      <w:r w:rsidRPr="00525286">
        <w:rPr>
          <w:rFonts w:cs="B Nazanin"/>
          <w:sz w:val="28"/>
          <w:szCs w:val="28"/>
          <w:rtl/>
        </w:rPr>
        <w:t xml:space="preserve">وی مشارکت فعال قزاقستان در اجرای استانداردهای برتر در حوزه گمرک و همچنین نقش این کشور به‌عنوان حلقه اتصال در روند توسعه </w:t>
      </w:r>
      <w:r w:rsidRPr="00525286">
        <w:rPr>
          <w:rStyle w:val="Strong"/>
          <w:rFonts w:cs="B Nazanin"/>
          <w:sz w:val="28"/>
          <w:szCs w:val="28"/>
          <w:rtl/>
        </w:rPr>
        <w:t>مسیر حمل‌ونقل بین‌المللی ترانس‌خزر</w:t>
      </w:r>
      <w:r w:rsidRPr="00525286">
        <w:rPr>
          <w:rStyle w:val="Strong"/>
          <w:rFonts w:cs="B Nazanin"/>
          <w:sz w:val="28"/>
          <w:szCs w:val="28"/>
        </w:rPr>
        <w:t xml:space="preserve"> (TMTM)</w:t>
      </w:r>
      <w:r w:rsidRPr="00525286">
        <w:rPr>
          <w:rFonts w:cs="B Nazanin"/>
          <w:sz w:val="28"/>
          <w:szCs w:val="28"/>
        </w:rPr>
        <w:t xml:space="preserve"> </w:t>
      </w:r>
      <w:r w:rsidRPr="00525286">
        <w:rPr>
          <w:rFonts w:cs="B Nazanin"/>
          <w:sz w:val="28"/>
          <w:szCs w:val="28"/>
          <w:rtl/>
        </w:rPr>
        <w:t>را مورد توجه قرار داد</w:t>
      </w:r>
      <w:r w:rsidRPr="00525286">
        <w:rPr>
          <w:rFonts w:cs="B Nazanin"/>
          <w:sz w:val="28"/>
          <w:szCs w:val="28"/>
        </w:rPr>
        <w:t>.</w:t>
      </w:r>
    </w:p>
    <w:p w14:paraId="6C2EB7FD" w14:textId="77777777" w:rsidR="00525286" w:rsidRPr="00525286" w:rsidRDefault="00525286" w:rsidP="00525286">
      <w:pPr>
        <w:pStyle w:val="NormalWeb"/>
        <w:bidi/>
        <w:jc w:val="lowKashida"/>
        <w:rPr>
          <w:rFonts w:cs="B Nazanin"/>
          <w:sz w:val="28"/>
          <w:szCs w:val="28"/>
        </w:rPr>
      </w:pPr>
      <w:r w:rsidRPr="00525286">
        <w:rPr>
          <w:rFonts w:cs="B Nazanin"/>
          <w:sz w:val="28"/>
          <w:szCs w:val="28"/>
          <w:rtl/>
        </w:rPr>
        <w:t xml:space="preserve">بر اساس اطلاعات ارائه‌شده، طی </w:t>
      </w:r>
      <w:r w:rsidRPr="00525286">
        <w:rPr>
          <w:rStyle w:val="Strong"/>
          <w:rFonts w:cs="B Nazanin"/>
          <w:sz w:val="28"/>
          <w:szCs w:val="28"/>
          <w:rtl/>
        </w:rPr>
        <w:t>هفت ماه نخست سال جاری</w:t>
      </w:r>
      <w:r w:rsidRPr="00525286">
        <w:rPr>
          <w:rFonts w:cs="B Nazanin"/>
          <w:sz w:val="28"/>
          <w:szCs w:val="28"/>
        </w:rPr>
        <w:t>:</w:t>
      </w:r>
    </w:p>
    <w:p w14:paraId="57555A19" w14:textId="77777777" w:rsidR="00525286" w:rsidRPr="00525286" w:rsidRDefault="00525286" w:rsidP="00525286">
      <w:pPr>
        <w:pStyle w:val="NormalWeb"/>
        <w:numPr>
          <w:ilvl w:val="0"/>
          <w:numId w:val="46"/>
        </w:numPr>
        <w:bidi/>
        <w:jc w:val="lowKashida"/>
        <w:rPr>
          <w:rFonts w:cs="B Nazanin"/>
          <w:sz w:val="28"/>
          <w:szCs w:val="28"/>
        </w:rPr>
      </w:pPr>
      <w:r w:rsidRPr="00525286">
        <w:rPr>
          <w:rFonts w:cs="B Nazanin"/>
          <w:sz w:val="28"/>
          <w:szCs w:val="28"/>
          <w:rtl/>
        </w:rPr>
        <w:t xml:space="preserve">حدود </w:t>
      </w:r>
      <w:r w:rsidRPr="00525286">
        <w:rPr>
          <w:rStyle w:val="Strong"/>
          <w:rFonts w:cs="B Nazanin"/>
          <w:sz w:val="28"/>
          <w:szCs w:val="28"/>
          <w:rtl/>
          <w:lang w:bidi="fa-IR"/>
        </w:rPr>
        <w:t>۳۵۰</w:t>
      </w:r>
      <w:r w:rsidRPr="00525286">
        <w:rPr>
          <w:rStyle w:val="Strong"/>
          <w:rFonts w:cs="B Nazanin"/>
          <w:sz w:val="28"/>
          <w:szCs w:val="28"/>
        </w:rPr>
        <w:t xml:space="preserve"> </w:t>
      </w:r>
      <w:r w:rsidRPr="00525286">
        <w:rPr>
          <w:rStyle w:val="Strong"/>
          <w:rFonts w:cs="B Nazanin"/>
          <w:sz w:val="28"/>
          <w:szCs w:val="28"/>
          <w:rtl/>
        </w:rPr>
        <w:t>هزار تن کالا</w:t>
      </w:r>
      <w:r w:rsidRPr="00525286">
        <w:rPr>
          <w:rFonts w:cs="B Nazanin"/>
          <w:sz w:val="28"/>
          <w:szCs w:val="28"/>
          <w:rtl/>
        </w:rPr>
        <w:t xml:space="preserve"> از مسیر</w:t>
      </w:r>
      <w:r w:rsidRPr="00525286">
        <w:rPr>
          <w:rFonts w:cs="B Nazanin"/>
          <w:sz w:val="28"/>
          <w:szCs w:val="28"/>
        </w:rPr>
        <w:t xml:space="preserve"> TMTM </w:t>
      </w:r>
      <w:r w:rsidRPr="00525286">
        <w:rPr>
          <w:rFonts w:cs="B Nazanin"/>
          <w:sz w:val="28"/>
          <w:szCs w:val="28"/>
          <w:rtl/>
        </w:rPr>
        <w:t>عبور کرده است؛</w:t>
      </w:r>
    </w:p>
    <w:p w14:paraId="006E4E39" w14:textId="77777777" w:rsidR="00525286" w:rsidRPr="00525286" w:rsidRDefault="00525286" w:rsidP="00525286">
      <w:pPr>
        <w:pStyle w:val="NormalWeb"/>
        <w:numPr>
          <w:ilvl w:val="0"/>
          <w:numId w:val="46"/>
        </w:numPr>
        <w:bidi/>
        <w:jc w:val="lowKashida"/>
        <w:rPr>
          <w:rFonts w:cs="B Nazanin"/>
          <w:sz w:val="28"/>
          <w:szCs w:val="28"/>
        </w:rPr>
      </w:pPr>
      <w:r w:rsidRPr="00525286">
        <w:rPr>
          <w:rFonts w:cs="B Nazanin"/>
          <w:sz w:val="28"/>
          <w:szCs w:val="28"/>
          <w:rtl/>
        </w:rPr>
        <w:t xml:space="preserve">شدت جریان بار به حدود </w:t>
      </w:r>
      <w:r w:rsidRPr="00525286">
        <w:rPr>
          <w:rStyle w:val="Strong"/>
          <w:rFonts w:cs="B Nazanin"/>
          <w:sz w:val="28"/>
          <w:szCs w:val="28"/>
          <w:rtl/>
          <w:lang w:bidi="fa-IR"/>
        </w:rPr>
        <w:t>۲۴</w:t>
      </w:r>
      <w:r w:rsidRPr="00525286">
        <w:rPr>
          <w:rStyle w:val="Strong"/>
          <w:rFonts w:cs="B Nazanin"/>
          <w:sz w:val="28"/>
          <w:szCs w:val="28"/>
        </w:rPr>
        <w:t xml:space="preserve"> </w:t>
      </w:r>
      <w:r w:rsidRPr="00525286">
        <w:rPr>
          <w:rStyle w:val="Strong"/>
          <w:rFonts w:cs="B Nazanin"/>
          <w:sz w:val="28"/>
          <w:szCs w:val="28"/>
          <w:rtl/>
        </w:rPr>
        <w:t>هزار وسیله نقلیه</w:t>
      </w:r>
      <w:r w:rsidRPr="00525286">
        <w:rPr>
          <w:rFonts w:cs="B Nazanin"/>
          <w:sz w:val="28"/>
          <w:szCs w:val="28"/>
          <w:rtl/>
        </w:rPr>
        <w:t xml:space="preserve"> رسیده است؛</w:t>
      </w:r>
    </w:p>
    <w:p w14:paraId="22BB8BB8" w14:textId="77777777" w:rsidR="00525286" w:rsidRPr="00525286" w:rsidRDefault="00525286" w:rsidP="00525286">
      <w:pPr>
        <w:pStyle w:val="NormalWeb"/>
        <w:numPr>
          <w:ilvl w:val="0"/>
          <w:numId w:val="46"/>
        </w:numPr>
        <w:bidi/>
        <w:jc w:val="lowKashida"/>
        <w:rPr>
          <w:rFonts w:cs="B Nazanin"/>
          <w:sz w:val="28"/>
          <w:szCs w:val="28"/>
        </w:rPr>
      </w:pPr>
      <w:r w:rsidRPr="00525286">
        <w:rPr>
          <w:rFonts w:cs="B Nazanin"/>
          <w:sz w:val="28"/>
          <w:szCs w:val="28"/>
          <w:rtl/>
        </w:rPr>
        <w:t xml:space="preserve">حجم کل کالاهای ترانزیتی به </w:t>
      </w:r>
      <w:r w:rsidRPr="00525286">
        <w:rPr>
          <w:rStyle w:val="Strong"/>
          <w:rFonts w:cs="B Nazanin"/>
          <w:sz w:val="28"/>
          <w:szCs w:val="28"/>
          <w:rtl/>
          <w:lang w:bidi="fa-IR"/>
        </w:rPr>
        <w:t>۱۴.۶</w:t>
      </w:r>
      <w:r w:rsidRPr="00525286">
        <w:rPr>
          <w:rStyle w:val="Strong"/>
          <w:rFonts w:cs="B Nazanin"/>
          <w:sz w:val="28"/>
          <w:szCs w:val="28"/>
        </w:rPr>
        <w:t xml:space="preserve"> </w:t>
      </w:r>
      <w:r w:rsidRPr="00525286">
        <w:rPr>
          <w:rStyle w:val="Strong"/>
          <w:rFonts w:cs="B Nazanin"/>
          <w:sz w:val="28"/>
          <w:szCs w:val="28"/>
          <w:rtl/>
        </w:rPr>
        <w:t>میلیون تن</w:t>
      </w:r>
      <w:r w:rsidRPr="00525286">
        <w:rPr>
          <w:rFonts w:cs="B Nazanin"/>
          <w:sz w:val="28"/>
          <w:szCs w:val="28"/>
          <w:rtl/>
        </w:rPr>
        <w:t xml:space="preserve"> رسیده است</w:t>
      </w:r>
      <w:r w:rsidRPr="00525286">
        <w:rPr>
          <w:rFonts w:cs="B Nazanin"/>
          <w:sz w:val="28"/>
          <w:szCs w:val="28"/>
        </w:rPr>
        <w:t>.</w:t>
      </w:r>
    </w:p>
    <w:p w14:paraId="0FEBCF5D" w14:textId="77777777" w:rsidR="00525286" w:rsidRPr="00525286" w:rsidRDefault="00525286" w:rsidP="00525286">
      <w:pPr>
        <w:pStyle w:val="Heading2"/>
        <w:bidi/>
        <w:jc w:val="lowKashida"/>
        <w:rPr>
          <w:rFonts w:cs="B Nazanin"/>
          <w:sz w:val="28"/>
          <w:szCs w:val="28"/>
        </w:rPr>
      </w:pPr>
      <w:r w:rsidRPr="00525286">
        <w:rPr>
          <w:rFonts w:cs="B Nazanin"/>
          <w:sz w:val="28"/>
          <w:szCs w:val="28"/>
          <w:rtl/>
          <w:lang w:bidi="fa-IR"/>
        </w:rPr>
        <w:t>۶</w:t>
      </w:r>
      <w:r w:rsidRPr="00525286">
        <w:rPr>
          <w:rFonts w:cs="B Nazanin"/>
          <w:sz w:val="28"/>
          <w:szCs w:val="28"/>
        </w:rPr>
        <w:t xml:space="preserve">. </w:t>
      </w:r>
      <w:r w:rsidRPr="00525286">
        <w:rPr>
          <w:rFonts w:cs="B Nazanin"/>
          <w:sz w:val="28"/>
          <w:szCs w:val="28"/>
          <w:rtl/>
        </w:rPr>
        <w:t>دیجیتالی‌سازی مدیریت گمرکی</w:t>
      </w:r>
    </w:p>
    <w:p w14:paraId="647EE6A1" w14:textId="77777777" w:rsidR="00525286" w:rsidRPr="00525286" w:rsidRDefault="00525286" w:rsidP="00525286">
      <w:pPr>
        <w:pStyle w:val="NormalWeb"/>
        <w:bidi/>
        <w:jc w:val="lowKashida"/>
        <w:rPr>
          <w:rFonts w:cs="B Nazanin"/>
          <w:sz w:val="28"/>
          <w:szCs w:val="28"/>
        </w:rPr>
      </w:pPr>
      <w:r w:rsidRPr="00525286">
        <w:rPr>
          <w:rFonts w:cs="B Nazanin"/>
          <w:sz w:val="28"/>
          <w:szCs w:val="28"/>
          <w:rtl/>
        </w:rPr>
        <w:t xml:space="preserve">در چارچوب </w:t>
      </w:r>
      <w:r w:rsidRPr="00525286">
        <w:rPr>
          <w:rStyle w:val="Strong"/>
          <w:rFonts w:cs="B Nazanin"/>
          <w:sz w:val="28"/>
          <w:szCs w:val="28"/>
          <w:rtl/>
        </w:rPr>
        <w:t>سال دیجیتالی‌سازی و هوش مصنوعی</w:t>
      </w:r>
      <w:r w:rsidRPr="00525286">
        <w:rPr>
          <w:rFonts w:cs="B Nazanin"/>
          <w:sz w:val="28"/>
          <w:szCs w:val="28"/>
          <w:rtl/>
        </w:rPr>
        <w:t xml:space="preserve"> که از سوی رئیس‌جمهور قزاقستان اعلام شده است، راهکارهای مدرن در مدیریت گمرکی به کار گرفته می‌شوند</w:t>
      </w:r>
      <w:r w:rsidRPr="00525286">
        <w:rPr>
          <w:rFonts w:cs="B Nazanin"/>
          <w:sz w:val="28"/>
          <w:szCs w:val="28"/>
        </w:rPr>
        <w:t>.</w:t>
      </w:r>
    </w:p>
    <w:p w14:paraId="7362ADC0" w14:textId="77777777" w:rsidR="00525286" w:rsidRPr="00525286" w:rsidRDefault="00525286" w:rsidP="00525286">
      <w:pPr>
        <w:pStyle w:val="Heading3"/>
        <w:bidi/>
        <w:jc w:val="lowKashida"/>
        <w:rPr>
          <w:rFonts w:cs="B Nazanin"/>
          <w:color w:val="auto"/>
          <w:sz w:val="28"/>
          <w:szCs w:val="28"/>
        </w:rPr>
      </w:pPr>
      <w:r w:rsidRPr="00525286">
        <w:rPr>
          <w:rFonts w:cs="B Nazanin"/>
          <w:color w:val="auto"/>
          <w:sz w:val="28"/>
          <w:szCs w:val="28"/>
          <w:rtl/>
        </w:rPr>
        <w:t>سامانه یکپارچه</w:t>
      </w:r>
      <w:r w:rsidRPr="00525286">
        <w:rPr>
          <w:rFonts w:cs="B Nazanin"/>
          <w:color w:val="auto"/>
          <w:sz w:val="28"/>
          <w:szCs w:val="28"/>
        </w:rPr>
        <w:t xml:space="preserve"> KEDEN</w:t>
      </w:r>
    </w:p>
    <w:p w14:paraId="2BB09FA1" w14:textId="77777777" w:rsidR="00525286" w:rsidRPr="00525286" w:rsidRDefault="00525286" w:rsidP="00525286">
      <w:pPr>
        <w:pStyle w:val="NormalWeb"/>
        <w:bidi/>
        <w:jc w:val="lowKashida"/>
        <w:rPr>
          <w:rFonts w:cs="B Nazanin"/>
          <w:sz w:val="28"/>
          <w:szCs w:val="28"/>
        </w:rPr>
      </w:pPr>
      <w:r w:rsidRPr="00525286">
        <w:rPr>
          <w:rFonts w:cs="B Nazanin"/>
          <w:sz w:val="28"/>
          <w:szCs w:val="28"/>
          <w:rtl/>
        </w:rPr>
        <w:t xml:space="preserve">سامانه یکپارچه </w:t>
      </w:r>
      <w:r w:rsidRPr="00525286">
        <w:rPr>
          <w:rStyle w:val="Strong"/>
          <w:rFonts w:cs="B Nazanin"/>
          <w:sz w:val="28"/>
          <w:szCs w:val="28"/>
        </w:rPr>
        <w:t>KEDEN</w:t>
      </w:r>
      <w:r w:rsidRPr="00525286">
        <w:rPr>
          <w:rFonts w:cs="B Nazanin"/>
          <w:sz w:val="28"/>
          <w:szCs w:val="28"/>
        </w:rPr>
        <w:t xml:space="preserve"> </w:t>
      </w:r>
      <w:r w:rsidRPr="00525286">
        <w:rPr>
          <w:rFonts w:cs="B Nazanin"/>
          <w:sz w:val="28"/>
          <w:szCs w:val="28"/>
          <w:rtl/>
        </w:rPr>
        <w:t>فرآیندهای زیر را در یک مجموعه گرد هم می‌آورد</w:t>
      </w:r>
      <w:r w:rsidRPr="00525286">
        <w:rPr>
          <w:rFonts w:cs="B Nazanin"/>
          <w:sz w:val="28"/>
          <w:szCs w:val="28"/>
        </w:rPr>
        <w:t>:</w:t>
      </w:r>
    </w:p>
    <w:p w14:paraId="31E8A726" w14:textId="77777777" w:rsidR="00525286" w:rsidRPr="00525286" w:rsidRDefault="00525286" w:rsidP="00525286">
      <w:pPr>
        <w:pStyle w:val="NormalWeb"/>
        <w:numPr>
          <w:ilvl w:val="0"/>
          <w:numId w:val="47"/>
        </w:numPr>
        <w:bidi/>
        <w:jc w:val="lowKashida"/>
        <w:rPr>
          <w:rFonts w:cs="B Nazanin"/>
          <w:sz w:val="28"/>
          <w:szCs w:val="28"/>
        </w:rPr>
      </w:pPr>
      <w:r w:rsidRPr="00525286">
        <w:rPr>
          <w:rFonts w:cs="B Nazanin"/>
          <w:sz w:val="28"/>
          <w:szCs w:val="28"/>
          <w:rtl/>
        </w:rPr>
        <w:t>اظهار کالا؛</w:t>
      </w:r>
    </w:p>
    <w:p w14:paraId="45613778" w14:textId="77777777" w:rsidR="00525286" w:rsidRPr="00525286" w:rsidRDefault="00525286" w:rsidP="00525286">
      <w:pPr>
        <w:pStyle w:val="NormalWeb"/>
        <w:numPr>
          <w:ilvl w:val="0"/>
          <w:numId w:val="47"/>
        </w:numPr>
        <w:bidi/>
        <w:jc w:val="lowKashida"/>
        <w:rPr>
          <w:rFonts w:cs="B Nazanin"/>
          <w:sz w:val="28"/>
          <w:szCs w:val="28"/>
        </w:rPr>
      </w:pPr>
      <w:r w:rsidRPr="00525286">
        <w:rPr>
          <w:rFonts w:cs="B Nazanin"/>
          <w:sz w:val="28"/>
          <w:szCs w:val="28"/>
          <w:rtl/>
        </w:rPr>
        <w:t>ترانزیت؛</w:t>
      </w:r>
    </w:p>
    <w:p w14:paraId="3D99C831" w14:textId="77777777" w:rsidR="00525286" w:rsidRPr="00525286" w:rsidRDefault="00525286" w:rsidP="00525286">
      <w:pPr>
        <w:pStyle w:val="NormalWeb"/>
        <w:numPr>
          <w:ilvl w:val="0"/>
          <w:numId w:val="47"/>
        </w:numPr>
        <w:bidi/>
        <w:jc w:val="lowKashida"/>
        <w:rPr>
          <w:rFonts w:cs="B Nazanin"/>
          <w:sz w:val="28"/>
          <w:szCs w:val="28"/>
        </w:rPr>
      </w:pPr>
      <w:r w:rsidRPr="00525286">
        <w:rPr>
          <w:rFonts w:cs="B Nazanin"/>
          <w:sz w:val="28"/>
          <w:szCs w:val="28"/>
          <w:rtl/>
        </w:rPr>
        <w:lastRenderedPageBreak/>
        <w:t>کنترل؛</w:t>
      </w:r>
    </w:p>
    <w:p w14:paraId="4FA1D239" w14:textId="77777777" w:rsidR="00525286" w:rsidRPr="00525286" w:rsidRDefault="00525286" w:rsidP="00525286">
      <w:pPr>
        <w:pStyle w:val="NormalWeb"/>
        <w:numPr>
          <w:ilvl w:val="0"/>
          <w:numId w:val="47"/>
        </w:numPr>
        <w:bidi/>
        <w:jc w:val="lowKashida"/>
        <w:rPr>
          <w:rFonts w:cs="B Nazanin"/>
          <w:sz w:val="28"/>
          <w:szCs w:val="28"/>
        </w:rPr>
      </w:pPr>
      <w:r w:rsidRPr="00525286">
        <w:rPr>
          <w:rFonts w:cs="B Nazanin"/>
          <w:sz w:val="28"/>
          <w:szCs w:val="28"/>
          <w:rtl/>
        </w:rPr>
        <w:t>تعامل با نهادهای دولتی مرتبط</w:t>
      </w:r>
      <w:r w:rsidRPr="00525286">
        <w:rPr>
          <w:rFonts w:cs="B Nazanin"/>
          <w:sz w:val="28"/>
          <w:szCs w:val="28"/>
        </w:rPr>
        <w:t>.</w:t>
      </w:r>
    </w:p>
    <w:p w14:paraId="0E0AA70E" w14:textId="77777777" w:rsidR="00525286" w:rsidRPr="00525286" w:rsidRDefault="00525286" w:rsidP="00525286">
      <w:pPr>
        <w:pStyle w:val="Heading3"/>
        <w:bidi/>
        <w:jc w:val="lowKashida"/>
        <w:rPr>
          <w:rFonts w:cs="B Nazanin"/>
          <w:color w:val="auto"/>
          <w:sz w:val="28"/>
          <w:szCs w:val="28"/>
        </w:rPr>
      </w:pPr>
      <w:r w:rsidRPr="00525286">
        <w:rPr>
          <w:rFonts w:cs="B Nazanin"/>
          <w:color w:val="auto"/>
          <w:sz w:val="28"/>
          <w:szCs w:val="28"/>
          <w:rtl/>
        </w:rPr>
        <w:t>پلتفرم</w:t>
      </w:r>
      <w:r w:rsidRPr="00525286">
        <w:rPr>
          <w:rFonts w:cs="B Nazanin"/>
          <w:color w:val="auto"/>
          <w:sz w:val="28"/>
          <w:szCs w:val="28"/>
        </w:rPr>
        <w:t xml:space="preserve"> Smart Cargo</w:t>
      </w:r>
    </w:p>
    <w:p w14:paraId="49B78F77" w14:textId="77777777" w:rsidR="00525286" w:rsidRPr="00525286" w:rsidRDefault="00525286" w:rsidP="00525286">
      <w:pPr>
        <w:pStyle w:val="NormalWeb"/>
        <w:bidi/>
        <w:jc w:val="lowKashida"/>
        <w:rPr>
          <w:rFonts w:cs="B Nazanin"/>
          <w:sz w:val="28"/>
          <w:szCs w:val="28"/>
        </w:rPr>
      </w:pPr>
      <w:r w:rsidRPr="00525286">
        <w:rPr>
          <w:rFonts w:cs="B Nazanin"/>
          <w:sz w:val="28"/>
          <w:szCs w:val="28"/>
          <w:rtl/>
        </w:rPr>
        <w:t xml:space="preserve">پلتفرم </w:t>
      </w:r>
      <w:r w:rsidRPr="00525286">
        <w:rPr>
          <w:rStyle w:val="Strong"/>
          <w:rFonts w:cs="B Nazanin"/>
          <w:sz w:val="28"/>
          <w:szCs w:val="28"/>
        </w:rPr>
        <w:t>Smart Cargo</w:t>
      </w:r>
      <w:r w:rsidRPr="00525286">
        <w:rPr>
          <w:rFonts w:cs="B Nazanin"/>
          <w:sz w:val="28"/>
          <w:szCs w:val="28"/>
        </w:rPr>
        <w:t xml:space="preserve"> </w:t>
      </w:r>
      <w:r w:rsidRPr="00525286">
        <w:rPr>
          <w:rFonts w:cs="B Nazanin"/>
          <w:sz w:val="28"/>
          <w:szCs w:val="28"/>
          <w:rtl/>
        </w:rPr>
        <w:t>نیز خدمات حمل‌ونقل و دولتی، مجوزهای الکترونیکی و ابزارهای رهگیری کالا را یکپارچه می‌کند</w:t>
      </w:r>
      <w:r w:rsidRPr="00525286">
        <w:rPr>
          <w:rFonts w:cs="B Nazanin"/>
          <w:sz w:val="28"/>
          <w:szCs w:val="28"/>
        </w:rPr>
        <w:t>.</w:t>
      </w:r>
    </w:p>
    <w:p w14:paraId="220797BB" w14:textId="77777777" w:rsidR="00525286" w:rsidRPr="00525286" w:rsidRDefault="00525286" w:rsidP="00525286">
      <w:pPr>
        <w:pStyle w:val="NormalWeb"/>
        <w:bidi/>
        <w:jc w:val="lowKashida"/>
        <w:rPr>
          <w:rFonts w:cs="B Nazanin"/>
          <w:sz w:val="28"/>
          <w:szCs w:val="28"/>
        </w:rPr>
      </w:pPr>
      <w:r w:rsidRPr="00525286">
        <w:rPr>
          <w:rFonts w:cs="B Nazanin"/>
          <w:sz w:val="28"/>
          <w:szCs w:val="28"/>
          <w:rtl/>
        </w:rPr>
        <w:t>طبق اعلام دولت قزاقستان، یکپارچه‌سازی سامانه‌های اطلاعاتی باعث حذف تکرار داده‌هایی می‌شود که کسب‌وکارها ارائه می‌کنند و امکان استفاده زنجیره‌ای از این داده‌ها را برای نهادهای دولتی در تمامی مراحل زنجیره تأمین فراهم می‌سازد</w:t>
      </w:r>
      <w:r w:rsidRPr="00525286">
        <w:rPr>
          <w:rFonts w:cs="B Nazanin"/>
          <w:sz w:val="28"/>
          <w:szCs w:val="28"/>
        </w:rPr>
        <w:t>.</w:t>
      </w:r>
    </w:p>
    <w:p w14:paraId="1854B010" w14:textId="77777777" w:rsidR="00525286" w:rsidRPr="00525286" w:rsidRDefault="00525286" w:rsidP="00525286">
      <w:pPr>
        <w:pStyle w:val="Heading2"/>
        <w:bidi/>
        <w:jc w:val="lowKashida"/>
        <w:rPr>
          <w:rFonts w:cs="B Nazanin"/>
          <w:sz w:val="28"/>
          <w:szCs w:val="28"/>
        </w:rPr>
      </w:pPr>
      <w:r w:rsidRPr="00525286">
        <w:rPr>
          <w:rFonts w:cs="B Nazanin"/>
          <w:sz w:val="28"/>
          <w:szCs w:val="28"/>
          <w:rtl/>
          <w:lang w:bidi="fa-IR"/>
        </w:rPr>
        <w:t>۷</w:t>
      </w:r>
      <w:r w:rsidRPr="00525286">
        <w:rPr>
          <w:rFonts w:cs="B Nazanin"/>
          <w:sz w:val="28"/>
          <w:szCs w:val="28"/>
        </w:rPr>
        <w:t xml:space="preserve">. </w:t>
      </w:r>
      <w:r w:rsidRPr="00525286">
        <w:rPr>
          <w:rFonts w:cs="B Nazanin"/>
          <w:sz w:val="28"/>
          <w:szCs w:val="28"/>
          <w:rtl/>
        </w:rPr>
        <w:t>تأکید بر ادامه همکاری</w:t>
      </w:r>
    </w:p>
    <w:p w14:paraId="1CA439F9" w14:textId="67470A99" w:rsidR="00525286" w:rsidRPr="00525286" w:rsidRDefault="00525286" w:rsidP="00525286">
      <w:pPr>
        <w:pStyle w:val="NormalWeb"/>
        <w:bidi/>
        <w:jc w:val="lowKashida"/>
        <w:rPr>
          <w:rFonts w:cs="B Nazanin"/>
          <w:sz w:val="28"/>
          <w:szCs w:val="28"/>
        </w:rPr>
      </w:pPr>
      <w:r w:rsidRPr="00525286">
        <w:rPr>
          <w:rFonts w:cs="B Nazanin"/>
          <w:sz w:val="28"/>
          <w:szCs w:val="28"/>
          <w:rtl/>
        </w:rPr>
        <w:t xml:space="preserve">در پایان مذاکرات، دو طرف علاقه‌مندی خود را به </w:t>
      </w:r>
      <w:r w:rsidRPr="00525286">
        <w:rPr>
          <w:rStyle w:val="Strong"/>
          <w:rFonts w:cs="B Nazanin"/>
          <w:sz w:val="28"/>
          <w:szCs w:val="28"/>
          <w:rtl/>
        </w:rPr>
        <w:t>توسعه بیشتر همکاری در حوزه گمرک</w:t>
      </w:r>
      <w:r w:rsidRPr="00525286">
        <w:rPr>
          <w:rFonts w:cs="B Nazanin"/>
          <w:sz w:val="28"/>
          <w:szCs w:val="28"/>
          <w:rtl/>
        </w:rPr>
        <w:t xml:space="preserve"> تأیید کردند</w:t>
      </w:r>
      <w:r w:rsidRPr="00525286">
        <w:rPr>
          <w:rFonts w:cs="B Nazanin"/>
          <w:sz w:val="28"/>
          <w:szCs w:val="28"/>
        </w:rPr>
        <w:t>.</w:t>
      </w:r>
      <w:r w:rsidRPr="00525286">
        <w:rPr>
          <w:rFonts w:cs="B Nazanin"/>
          <w:sz w:val="28"/>
          <w:szCs w:val="28"/>
          <w:rtl/>
        </w:rPr>
        <w:t>این همکاری در شرایطی دنبال می‌شود که قزاقستان بر تقویت جایگاه خود در شبکه حمل‌ونقل و ترانزیت اوراسیا، توسعه کریدورهای حمل‌ونقل و لجستیک و استفاده از راهکارهای دیجیتال برای مدیریت فرآیندهای گمرکی تأکید دارد</w:t>
      </w:r>
      <w:r w:rsidRPr="00525286">
        <w:rPr>
          <w:rFonts w:cs="B Nazanin"/>
          <w:sz w:val="28"/>
          <w:szCs w:val="28"/>
        </w:rPr>
        <w:t>.</w:t>
      </w:r>
    </w:p>
    <w:p w14:paraId="6350C478" w14:textId="77777777" w:rsidR="00525286" w:rsidRPr="00525286" w:rsidRDefault="00525286" w:rsidP="00525286">
      <w:pPr>
        <w:pStyle w:val="Heading2"/>
        <w:bidi/>
        <w:jc w:val="lowKashida"/>
        <w:rPr>
          <w:rFonts w:cs="B Nazanin"/>
          <w:sz w:val="28"/>
          <w:szCs w:val="28"/>
        </w:rPr>
      </w:pPr>
      <w:r w:rsidRPr="00525286">
        <w:rPr>
          <w:rFonts w:cs="B Nazanin"/>
          <w:sz w:val="28"/>
          <w:szCs w:val="28"/>
          <w:rtl/>
        </w:rPr>
        <w:t>جمع‌بندی</w:t>
      </w:r>
    </w:p>
    <w:p w14:paraId="29C501A5" w14:textId="089A73CF" w:rsidR="00525286" w:rsidRPr="00525286" w:rsidRDefault="00525286" w:rsidP="00525286">
      <w:pPr>
        <w:pStyle w:val="NormalWeb"/>
        <w:bidi/>
        <w:jc w:val="lowKashida"/>
        <w:rPr>
          <w:rFonts w:cs="B Nazanin"/>
          <w:sz w:val="28"/>
          <w:szCs w:val="28"/>
        </w:rPr>
      </w:pPr>
      <w:r w:rsidRPr="00525286">
        <w:rPr>
          <w:rFonts w:cs="B Nazanin"/>
          <w:sz w:val="28"/>
          <w:szCs w:val="28"/>
          <w:rtl/>
        </w:rPr>
        <w:t>دیدار قاسم ژومارت توکایف با دبیرکل سازمان جهانی گمرک و مذاکرات اولژاس بکتنوف با وی، بر ادامه و تعمیق همکاری قزاقستان و سازمان جهانی گمرک در زمینه مدیریت گمرکی، دیجیتالی‌سازی و حمل‌ونقل و لجستیک متمرکز بود</w:t>
      </w:r>
      <w:r w:rsidRPr="00525286">
        <w:rPr>
          <w:rFonts w:cs="B Nazanin"/>
          <w:sz w:val="28"/>
          <w:szCs w:val="28"/>
        </w:rPr>
        <w:t>.</w:t>
      </w:r>
      <w:r>
        <w:rPr>
          <w:rFonts w:cs="B Nazanin" w:hint="cs"/>
          <w:sz w:val="28"/>
          <w:szCs w:val="28"/>
          <w:rtl/>
        </w:rPr>
        <w:t xml:space="preserve"> </w:t>
      </w:r>
      <w:r w:rsidRPr="00525286">
        <w:rPr>
          <w:rFonts w:cs="B Nazanin"/>
          <w:sz w:val="28"/>
          <w:szCs w:val="28"/>
          <w:rtl/>
        </w:rPr>
        <w:t xml:space="preserve">قزاقستان توسعه </w:t>
      </w:r>
      <w:r w:rsidRPr="00525286">
        <w:rPr>
          <w:rStyle w:val="Strong"/>
          <w:rFonts w:cs="B Nazanin"/>
          <w:sz w:val="28"/>
          <w:szCs w:val="28"/>
          <w:rtl/>
        </w:rPr>
        <w:t>مرز هوشمند</w:t>
      </w:r>
      <w:r>
        <w:rPr>
          <w:rStyle w:val="Strong"/>
          <w:rFonts w:cs="B Nazanin" w:hint="cs"/>
          <w:sz w:val="28"/>
          <w:szCs w:val="28"/>
          <w:rtl/>
        </w:rPr>
        <w:t xml:space="preserve"> </w:t>
      </w:r>
      <w:r w:rsidRPr="00525286">
        <w:rPr>
          <w:rFonts w:cs="B Nazanin"/>
          <w:sz w:val="28"/>
          <w:szCs w:val="28"/>
          <w:rtl/>
        </w:rPr>
        <w:t>، استفاده از سامانه‌های دیجیتال، تقویت ظرفیت‌های ترانزیتی و بهبود فرآیندهای گمرکی را در راستای ایجاد شرایط مناسب‌تر برای تجارت و ترانزیت دنبال می‌کند. در همین چارچوب، سامانه</w:t>
      </w:r>
      <w:r w:rsidRPr="00525286">
        <w:rPr>
          <w:rFonts w:cs="B Nazanin"/>
          <w:sz w:val="28"/>
          <w:szCs w:val="28"/>
        </w:rPr>
        <w:t xml:space="preserve"> KEDEN </w:t>
      </w:r>
      <w:r w:rsidRPr="00525286">
        <w:rPr>
          <w:rFonts w:cs="B Nazanin"/>
          <w:sz w:val="28"/>
          <w:szCs w:val="28"/>
          <w:rtl/>
        </w:rPr>
        <w:t>و پلتفرم</w:t>
      </w:r>
      <w:r w:rsidRPr="00525286">
        <w:rPr>
          <w:rFonts w:cs="B Nazanin"/>
          <w:sz w:val="28"/>
          <w:szCs w:val="28"/>
        </w:rPr>
        <w:t xml:space="preserve"> Smart Cargo </w:t>
      </w:r>
      <w:r w:rsidRPr="00525286">
        <w:rPr>
          <w:rFonts w:cs="B Nazanin"/>
          <w:sz w:val="28"/>
          <w:szCs w:val="28"/>
          <w:rtl/>
        </w:rPr>
        <w:t>برای یکپارچه‌سازی فرآیندها و داده‌های مرتبط با زنجیره تأمین به کار گرفته شده‌اند</w:t>
      </w:r>
      <w:r w:rsidRPr="00525286">
        <w:rPr>
          <w:rFonts w:cs="B Nazanin"/>
          <w:sz w:val="28"/>
          <w:szCs w:val="28"/>
        </w:rPr>
        <w:t>.</w:t>
      </w:r>
      <w:r w:rsidRPr="00525286">
        <w:rPr>
          <w:rFonts w:cs="B Nazanin"/>
          <w:sz w:val="28"/>
          <w:szCs w:val="28"/>
          <w:rtl/>
        </w:rPr>
        <w:t>هم‌زمان، نقش قزاقستان در توسعه مسیر حمل‌ونقل بین‌المللی ترانس‌خزر و آمار عبور کالا از این مسیر، جایگاه حمل‌ونقلی و ترانزیتی این کشور را در مباحث مطرح‌شده نشان می‌دهد</w:t>
      </w:r>
      <w:r w:rsidRPr="00525286">
        <w:rPr>
          <w:rFonts w:cs="B Nazanin"/>
          <w:sz w:val="28"/>
          <w:szCs w:val="28"/>
        </w:rPr>
        <w:t>.</w:t>
      </w:r>
      <w:r w:rsidRPr="00525286">
        <w:rPr>
          <w:rFonts w:cs="B Nazanin"/>
          <w:sz w:val="28"/>
          <w:szCs w:val="28"/>
          <w:rtl/>
        </w:rPr>
        <w:t xml:space="preserve">در نهایت، طرفین بر ادامه همکاری و حرکت به سمت </w:t>
      </w:r>
      <w:r w:rsidRPr="00525286">
        <w:rPr>
          <w:rStyle w:val="Strong"/>
          <w:rFonts w:cs="B Nazanin"/>
          <w:sz w:val="28"/>
          <w:szCs w:val="28"/>
          <w:rtl/>
        </w:rPr>
        <w:t>مدل مدرن همکاری گمرکی</w:t>
      </w:r>
      <w:r w:rsidRPr="00525286">
        <w:rPr>
          <w:rFonts w:cs="B Nazanin"/>
          <w:sz w:val="28"/>
          <w:szCs w:val="28"/>
          <w:rtl/>
        </w:rPr>
        <w:t xml:space="preserve"> تأکید کردند؛ مدلی که بر اساس مطالب ارائه‌شده، هدف آن کاهش موانع غیرضروری در کنار حفظ کنترل قابل‌اعتماد است</w:t>
      </w:r>
      <w:r w:rsidRPr="00525286">
        <w:rPr>
          <w:rFonts w:cs="B Nazanin"/>
          <w:sz w:val="28"/>
          <w:szCs w:val="28"/>
        </w:rPr>
        <w:t>.</w:t>
      </w:r>
    </w:p>
    <w:p w14:paraId="3E0B6654" w14:textId="2859946F" w:rsidR="00295C3F" w:rsidRDefault="00525286" w:rsidP="00525286">
      <w:pPr>
        <w:bidi/>
        <w:jc w:val="lowKashida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lastRenderedPageBreak/>
        <w:t>منبع:</w:t>
      </w:r>
    </w:p>
    <w:p w14:paraId="0FA034B1" w14:textId="362DA683" w:rsidR="00525286" w:rsidRPr="008B1560" w:rsidRDefault="008B1560" w:rsidP="008B1560">
      <w:pPr>
        <w:pStyle w:val="ListParagraph"/>
        <w:numPr>
          <w:ilvl w:val="0"/>
          <w:numId w:val="48"/>
        </w:numPr>
        <w:rPr>
          <w:rFonts w:asciiTheme="majorBidi" w:hAnsiTheme="majorBidi" w:cstheme="majorBidi"/>
          <w:sz w:val="28"/>
          <w:szCs w:val="28"/>
          <w:rtl/>
          <w:lang w:bidi="fa-IR"/>
        </w:rPr>
      </w:pPr>
      <w:hyperlink r:id="rId10" w:history="1">
        <w:r w:rsidR="00525286" w:rsidRPr="008B1560">
          <w:rPr>
            <w:rStyle w:val="Hyperlink"/>
            <w:rFonts w:asciiTheme="majorBidi" w:hAnsiTheme="majorBidi" w:cstheme="majorBidi"/>
            <w:sz w:val="28"/>
            <w:szCs w:val="28"/>
            <w:lang w:bidi="fa-IR"/>
          </w:rPr>
          <w:t>https://www.inform.kz/ru/kazahstan-i-vsemirnaya-tamozhennaya-organizatsiya-namereni-sformirovat-sovremenn-b572c4f9</w:t>
        </w:r>
      </w:hyperlink>
      <w:r w:rsidR="00525286" w:rsidRPr="008B1560">
        <w:rPr>
          <w:rFonts w:asciiTheme="majorBidi" w:hAnsiTheme="majorBidi" w:cstheme="majorBidi"/>
          <w:sz w:val="28"/>
          <w:szCs w:val="28"/>
          <w:rtl/>
          <w:lang w:bidi="fa-IR"/>
        </w:rPr>
        <w:t xml:space="preserve"> </w:t>
      </w:r>
    </w:p>
    <w:p w14:paraId="1059B02E" w14:textId="05DBFA84" w:rsidR="00525286" w:rsidRPr="008B1560" w:rsidRDefault="008B1560" w:rsidP="008B1560">
      <w:pPr>
        <w:pStyle w:val="ListParagraph"/>
        <w:numPr>
          <w:ilvl w:val="0"/>
          <w:numId w:val="48"/>
        </w:numPr>
        <w:rPr>
          <w:rFonts w:cs="B Nazanin"/>
          <w:sz w:val="28"/>
          <w:szCs w:val="28"/>
          <w:rtl/>
          <w:lang w:bidi="fa-IR"/>
        </w:rPr>
      </w:pPr>
      <w:hyperlink r:id="rId11" w:history="1">
        <w:r w:rsidR="00525286" w:rsidRPr="008B1560">
          <w:rPr>
            <w:rStyle w:val="Hyperlink"/>
            <w:rFonts w:asciiTheme="majorBidi" w:hAnsiTheme="majorBidi" w:cstheme="majorBidi"/>
            <w:sz w:val="28"/>
            <w:szCs w:val="28"/>
            <w:lang w:bidi="fa-IR"/>
          </w:rPr>
          <w:t>https://www.akorda.kz/ru/glava-gosudarstva-vstretilsya-s-generalnym-sekretarem-vsemirnoy-tamozhennoy-organizacii-883934</w:t>
        </w:r>
      </w:hyperlink>
      <w:r w:rsidR="00525286" w:rsidRPr="008B1560">
        <w:rPr>
          <w:rFonts w:cs="B Nazanin" w:hint="cs"/>
          <w:sz w:val="28"/>
          <w:szCs w:val="28"/>
          <w:rtl/>
          <w:lang w:bidi="fa-IR"/>
        </w:rPr>
        <w:t xml:space="preserve"> </w:t>
      </w:r>
    </w:p>
    <w:p w14:paraId="3F5C09A3" w14:textId="7B902BB8" w:rsidR="00525286" w:rsidRPr="00525286" w:rsidRDefault="00525286" w:rsidP="00525286">
      <w:pPr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تنظیم و تهیه‌: </w:t>
      </w:r>
      <w:bookmarkStart w:id="0" w:name="_GoBack"/>
      <w:bookmarkEnd w:id="0"/>
      <w:r>
        <w:rPr>
          <w:rFonts w:cs="B Nazanin" w:hint="cs"/>
          <w:sz w:val="28"/>
          <w:szCs w:val="28"/>
          <w:rtl/>
          <w:lang w:bidi="fa-IR"/>
        </w:rPr>
        <w:t xml:space="preserve">کامیار دارابی دارستانی-کارشناس سیاسی </w:t>
      </w:r>
    </w:p>
    <w:sectPr w:rsidR="00525286" w:rsidRPr="00525286" w:rsidSect="00DB2697">
      <w:headerReference w:type="default" r:id="rId12"/>
      <w:pgSz w:w="12240" w:h="15840"/>
      <w:pgMar w:top="1440" w:right="1440" w:bottom="1440" w:left="1440" w:header="720" w:footer="720" w:gutter="0"/>
      <w:pgBorders w:offsetFrom="page">
        <w:top w:val="thinThickThinMediumGap" w:sz="24" w:space="24" w:color="4472C4" w:themeColor="accent1"/>
        <w:left w:val="thinThickThinMediumGap" w:sz="24" w:space="24" w:color="4472C4" w:themeColor="accent1"/>
        <w:bottom w:val="thinThickThinMediumGap" w:sz="24" w:space="24" w:color="4472C4" w:themeColor="accent1"/>
        <w:right w:val="thinThickThinMediumGap" w:sz="24" w:space="24" w:color="4472C4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039362" w14:textId="77777777" w:rsidR="002A0E10" w:rsidRDefault="002A0E10" w:rsidP="00DB2697">
      <w:pPr>
        <w:spacing w:after="0" w:line="240" w:lineRule="auto"/>
      </w:pPr>
      <w:r>
        <w:separator/>
      </w:r>
    </w:p>
  </w:endnote>
  <w:endnote w:type="continuationSeparator" w:id="0">
    <w:p w14:paraId="691D4CF8" w14:textId="77777777" w:rsidR="002A0E10" w:rsidRDefault="002A0E10" w:rsidP="00DB2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C0E76E" w14:textId="77777777" w:rsidR="002A0E10" w:rsidRDefault="002A0E10" w:rsidP="00DB2697">
      <w:pPr>
        <w:spacing w:after="0" w:line="240" w:lineRule="auto"/>
      </w:pPr>
      <w:r>
        <w:separator/>
      </w:r>
    </w:p>
  </w:footnote>
  <w:footnote w:type="continuationSeparator" w:id="0">
    <w:p w14:paraId="23FB986E" w14:textId="77777777" w:rsidR="002A0E10" w:rsidRDefault="002A0E10" w:rsidP="00DB26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0B9997" w14:textId="0984CA2D" w:rsidR="00DB2697" w:rsidRDefault="00DB2697" w:rsidP="00DB2697">
    <w:pPr>
      <w:pStyle w:val="Header"/>
      <w:bidi/>
      <w:jc w:val="center"/>
    </w:pPr>
    <w:r>
      <w:rPr>
        <w:rFonts w:cs="B Nazanin" w:hint="cs"/>
        <w:noProof/>
        <w:sz w:val="28"/>
        <w:szCs w:val="28"/>
        <w:rtl/>
      </w:rPr>
      <w:drawing>
        <wp:inline distT="0" distB="0" distL="0" distR="0" wp14:anchorId="464CCD01" wp14:editId="0B618319">
          <wp:extent cx="1581150" cy="10858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1150" cy="1085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227D9"/>
    <w:multiLevelType w:val="multilevel"/>
    <w:tmpl w:val="AE185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FC3CFD"/>
    <w:multiLevelType w:val="multilevel"/>
    <w:tmpl w:val="F5BEF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9223E5"/>
    <w:multiLevelType w:val="multilevel"/>
    <w:tmpl w:val="7D00F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3CB3713"/>
    <w:multiLevelType w:val="multilevel"/>
    <w:tmpl w:val="1BB20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4724A28"/>
    <w:multiLevelType w:val="multilevel"/>
    <w:tmpl w:val="53E83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6663486"/>
    <w:multiLevelType w:val="multilevel"/>
    <w:tmpl w:val="6EC26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6A10C3B"/>
    <w:multiLevelType w:val="multilevel"/>
    <w:tmpl w:val="CB66A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BBE29F6"/>
    <w:multiLevelType w:val="multilevel"/>
    <w:tmpl w:val="D6E21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E5F1767"/>
    <w:multiLevelType w:val="hybridMultilevel"/>
    <w:tmpl w:val="EA14C9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02755C8"/>
    <w:multiLevelType w:val="hybridMultilevel"/>
    <w:tmpl w:val="4544A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25D275A"/>
    <w:multiLevelType w:val="multilevel"/>
    <w:tmpl w:val="A6221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2D52C15"/>
    <w:multiLevelType w:val="multilevel"/>
    <w:tmpl w:val="DB8C3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44845C6"/>
    <w:multiLevelType w:val="multilevel"/>
    <w:tmpl w:val="1DBC0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561600F"/>
    <w:multiLevelType w:val="multilevel"/>
    <w:tmpl w:val="C9CC3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6363F2E"/>
    <w:multiLevelType w:val="multilevel"/>
    <w:tmpl w:val="168E8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6E91885"/>
    <w:multiLevelType w:val="multilevel"/>
    <w:tmpl w:val="D71A8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7EC6CF6"/>
    <w:multiLevelType w:val="multilevel"/>
    <w:tmpl w:val="BA04D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C4718F5"/>
    <w:multiLevelType w:val="multilevel"/>
    <w:tmpl w:val="67C45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1236167"/>
    <w:multiLevelType w:val="multilevel"/>
    <w:tmpl w:val="12CC8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72D2B49"/>
    <w:multiLevelType w:val="multilevel"/>
    <w:tmpl w:val="6F523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E5A7FE6"/>
    <w:multiLevelType w:val="multilevel"/>
    <w:tmpl w:val="D4CAE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ED14CF"/>
    <w:multiLevelType w:val="multilevel"/>
    <w:tmpl w:val="12C8F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4D33D2"/>
    <w:multiLevelType w:val="multilevel"/>
    <w:tmpl w:val="99D4F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FB13429"/>
    <w:multiLevelType w:val="multilevel"/>
    <w:tmpl w:val="86D40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1E94AE7"/>
    <w:multiLevelType w:val="multilevel"/>
    <w:tmpl w:val="730AE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2FF004C"/>
    <w:multiLevelType w:val="multilevel"/>
    <w:tmpl w:val="26B65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4DB4D1D"/>
    <w:multiLevelType w:val="multilevel"/>
    <w:tmpl w:val="298AF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6AB4F85"/>
    <w:multiLevelType w:val="multilevel"/>
    <w:tmpl w:val="EE82B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87D399D"/>
    <w:multiLevelType w:val="multilevel"/>
    <w:tmpl w:val="FE42B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B542A39"/>
    <w:multiLevelType w:val="multilevel"/>
    <w:tmpl w:val="0FA44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C937320"/>
    <w:multiLevelType w:val="multilevel"/>
    <w:tmpl w:val="C194E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C9F30B0"/>
    <w:multiLevelType w:val="multilevel"/>
    <w:tmpl w:val="21F6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CF51F02"/>
    <w:multiLevelType w:val="multilevel"/>
    <w:tmpl w:val="81008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256755B"/>
    <w:multiLevelType w:val="multilevel"/>
    <w:tmpl w:val="C7E41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328754B"/>
    <w:multiLevelType w:val="multilevel"/>
    <w:tmpl w:val="31088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52B1EAF"/>
    <w:multiLevelType w:val="multilevel"/>
    <w:tmpl w:val="B0040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680247D"/>
    <w:multiLevelType w:val="hybridMultilevel"/>
    <w:tmpl w:val="0E52E4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588B149B"/>
    <w:multiLevelType w:val="multilevel"/>
    <w:tmpl w:val="775A5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5AC20689"/>
    <w:multiLevelType w:val="multilevel"/>
    <w:tmpl w:val="AB80F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5AC57EF7"/>
    <w:multiLevelType w:val="multilevel"/>
    <w:tmpl w:val="23FE1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5E43701F"/>
    <w:multiLevelType w:val="multilevel"/>
    <w:tmpl w:val="698EC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39B79D4"/>
    <w:multiLevelType w:val="multilevel"/>
    <w:tmpl w:val="09625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98F6782"/>
    <w:multiLevelType w:val="multilevel"/>
    <w:tmpl w:val="47641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AB60EFE"/>
    <w:multiLevelType w:val="multilevel"/>
    <w:tmpl w:val="D6CAC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6BA5656E"/>
    <w:multiLevelType w:val="hybridMultilevel"/>
    <w:tmpl w:val="3F62F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7F83C6B"/>
    <w:multiLevelType w:val="multilevel"/>
    <w:tmpl w:val="29480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9C12741"/>
    <w:multiLevelType w:val="multilevel"/>
    <w:tmpl w:val="613E1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FAE1216"/>
    <w:multiLevelType w:val="multilevel"/>
    <w:tmpl w:val="F7D65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4"/>
  </w:num>
  <w:num w:numId="3">
    <w:abstractNumId w:val="33"/>
  </w:num>
  <w:num w:numId="4">
    <w:abstractNumId w:val="31"/>
  </w:num>
  <w:num w:numId="5">
    <w:abstractNumId w:val="5"/>
  </w:num>
  <w:num w:numId="6">
    <w:abstractNumId w:val="24"/>
  </w:num>
  <w:num w:numId="7">
    <w:abstractNumId w:val="2"/>
  </w:num>
  <w:num w:numId="8">
    <w:abstractNumId w:val="7"/>
  </w:num>
  <w:num w:numId="9">
    <w:abstractNumId w:val="30"/>
  </w:num>
  <w:num w:numId="10">
    <w:abstractNumId w:val="45"/>
  </w:num>
  <w:num w:numId="11">
    <w:abstractNumId w:val="19"/>
  </w:num>
  <w:num w:numId="12">
    <w:abstractNumId w:val="39"/>
  </w:num>
  <w:num w:numId="13">
    <w:abstractNumId w:val="37"/>
  </w:num>
  <w:num w:numId="14">
    <w:abstractNumId w:val="28"/>
  </w:num>
  <w:num w:numId="15">
    <w:abstractNumId w:val="1"/>
  </w:num>
  <w:num w:numId="16">
    <w:abstractNumId w:val="46"/>
  </w:num>
  <w:num w:numId="17">
    <w:abstractNumId w:val="34"/>
  </w:num>
  <w:num w:numId="18">
    <w:abstractNumId w:val="0"/>
  </w:num>
  <w:num w:numId="19">
    <w:abstractNumId w:val="6"/>
  </w:num>
  <w:num w:numId="20">
    <w:abstractNumId w:val="41"/>
  </w:num>
  <w:num w:numId="21">
    <w:abstractNumId w:val="27"/>
  </w:num>
  <w:num w:numId="22">
    <w:abstractNumId w:val="47"/>
  </w:num>
  <w:num w:numId="23">
    <w:abstractNumId w:val="44"/>
  </w:num>
  <w:num w:numId="24">
    <w:abstractNumId w:val="9"/>
  </w:num>
  <w:num w:numId="25">
    <w:abstractNumId w:val="17"/>
  </w:num>
  <w:num w:numId="26">
    <w:abstractNumId w:val="8"/>
  </w:num>
  <w:num w:numId="27">
    <w:abstractNumId w:val="40"/>
  </w:num>
  <w:num w:numId="28">
    <w:abstractNumId w:val="43"/>
  </w:num>
  <w:num w:numId="29">
    <w:abstractNumId w:val="38"/>
  </w:num>
  <w:num w:numId="30">
    <w:abstractNumId w:val="11"/>
  </w:num>
  <w:num w:numId="31">
    <w:abstractNumId w:val="16"/>
  </w:num>
  <w:num w:numId="32">
    <w:abstractNumId w:val="3"/>
  </w:num>
  <w:num w:numId="33">
    <w:abstractNumId w:val="21"/>
  </w:num>
  <w:num w:numId="34">
    <w:abstractNumId w:val="13"/>
  </w:num>
  <w:num w:numId="35">
    <w:abstractNumId w:val="35"/>
  </w:num>
  <w:num w:numId="36">
    <w:abstractNumId w:val="20"/>
  </w:num>
  <w:num w:numId="37">
    <w:abstractNumId w:val="14"/>
  </w:num>
  <w:num w:numId="38">
    <w:abstractNumId w:val="18"/>
  </w:num>
  <w:num w:numId="39">
    <w:abstractNumId w:val="42"/>
  </w:num>
  <w:num w:numId="40">
    <w:abstractNumId w:val="22"/>
  </w:num>
  <w:num w:numId="41">
    <w:abstractNumId w:val="29"/>
  </w:num>
  <w:num w:numId="42">
    <w:abstractNumId w:val="25"/>
  </w:num>
  <w:num w:numId="43">
    <w:abstractNumId w:val="15"/>
  </w:num>
  <w:num w:numId="44">
    <w:abstractNumId w:val="10"/>
  </w:num>
  <w:num w:numId="45">
    <w:abstractNumId w:val="26"/>
  </w:num>
  <w:num w:numId="46">
    <w:abstractNumId w:val="23"/>
  </w:num>
  <w:num w:numId="47">
    <w:abstractNumId w:val="32"/>
  </w:num>
  <w:num w:numId="48">
    <w:abstractNumId w:val="3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7E8"/>
    <w:rsid w:val="00001406"/>
    <w:rsid w:val="0000275B"/>
    <w:rsid w:val="000037FB"/>
    <w:rsid w:val="00004C3D"/>
    <w:rsid w:val="00013229"/>
    <w:rsid w:val="00016729"/>
    <w:rsid w:val="00016FD8"/>
    <w:rsid w:val="00025872"/>
    <w:rsid w:val="000264FC"/>
    <w:rsid w:val="00027CFF"/>
    <w:rsid w:val="00031101"/>
    <w:rsid w:val="000348A6"/>
    <w:rsid w:val="00036540"/>
    <w:rsid w:val="0004227A"/>
    <w:rsid w:val="0004495A"/>
    <w:rsid w:val="00044C33"/>
    <w:rsid w:val="00045031"/>
    <w:rsid w:val="000466D4"/>
    <w:rsid w:val="000503B2"/>
    <w:rsid w:val="000507B9"/>
    <w:rsid w:val="00050A97"/>
    <w:rsid w:val="00053D29"/>
    <w:rsid w:val="0005522F"/>
    <w:rsid w:val="00070B8F"/>
    <w:rsid w:val="000726D7"/>
    <w:rsid w:val="0007307B"/>
    <w:rsid w:val="00080FD3"/>
    <w:rsid w:val="00084B96"/>
    <w:rsid w:val="000859E6"/>
    <w:rsid w:val="00093AA1"/>
    <w:rsid w:val="000B1D96"/>
    <w:rsid w:val="000B2790"/>
    <w:rsid w:val="000B3386"/>
    <w:rsid w:val="000C2B11"/>
    <w:rsid w:val="000C466E"/>
    <w:rsid w:val="000C568B"/>
    <w:rsid w:val="000C589A"/>
    <w:rsid w:val="000C6DB2"/>
    <w:rsid w:val="000D052C"/>
    <w:rsid w:val="000D7C1B"/>
    <w:rsid w:val="000E0843"/>
    <w:rsid w:val="000E3666"/>
    <w:rsid w:val="000E6EA6"/>
    <w:rsid w:val="000F4633"/>
    <w:rsid w:val="000F7E80"/>
    <w:rsid w:val="00100020"/>
    <w:rsid w:val="00102A89"/>
    <w:rsid w:val="001209B3"/>
    <w:rsid w:val="0012636F"/>
    <w:rsid w:val="00142D99"/>
    <w:rsid w:val="00142FFB"/>
    <w:rsid w:val="00150CA6"/>
    <w:rsid w:val="00151D07"/>
    <w:rsid w:val="001527BE"/>
    <w:rsid w:val="00154CE2"/>
    <w:rsid w:val="00155EAE"/>
    <w:rsid w:val="0015659E"/>
    <w:rsid w:val="00156904"/>
    <w:rsid w:val="00160608"/>
    <w:rsid w:val="001633DD"/>
    <w:rsid w:val="00167DDB"/>
    <w:rsid w:val="001729A8"/>
    <w:rsid w:val="00172FD7"/>
    <w:rsid w:val="0017316A"/>
    <w:rsid w:val="0017475B"/>
    <w:rsid w:val="00175230"/>
    <w:rsid w:val="001761A3"/>
    <w:rsid w:val="00177729"/>
    <w:rsid w:val="00181A62"/>
    <w:rsid w:val="00185DCD"/>
    <w:rsid w:val="00186206"/>
    <w:rsid w:val="0019191B"/>
    <w:rsid w:val="00197392"/>
    <w:rsid w:val="001A2C5D"/>
    <w:rsid w:val="001A31CB"/>
    <w:rsid w:val="001A4A7E"/>
    <w:rsid w:val="001B0076"/>
    <w:rsid w:val="001C6247"/>
    <w:rsid w:val="001D3BDC"/>
    <w:rsid w:val="001D4906"/>
    <w:rsid w:val="001E373A"/>
    <w:rsid w:val="001E6212"/>
    <w:rsid w:val="001F24D2"/>
    <w:rsid w:val="001F7521"/>
    <w:rsid w:val="002016F9"/>
    <w:rsid w:val="0020500F"/>
    <w:rsid w:val="002232EC"/>
    <w:rsid w:val="002235B0"/>
    <w:rsid w:val="00230993"/>
    <w:rsid w:val="00230CF0"/>
    <w:rsid w:val="002324AC"/>
    <w:rsid w:val="0023442F"/>
    <w:rsid w:val="00235FBA"/>
    <w:rsid w:val="0023634F"/>
    <w:rsid w:val="00242E62"/>
    <w:rsid w:val="00253DDD"/>
    <w:rsid w:val="00256F11"/>
    <w:rsid w:val="00264A85"/>
    <w:rsid w:val="00265C89"/>
    <w:rsid w:val="00273E6F"/>
    <w:rsid w:val="002776CA"/>
    <w:rsid w:val="00286113"/>
    <w:rsid w:val="00292353"/>
    <w:rsid w:val="00295C3F"/>
    <w:rsid w:val="00296971"/>
    <w:rsid w:val="00297DB7"/>
    <w:rsid w:val="002A0E10"/>
    <w:rsid w:val="002A6502"/>
    <w:rsid w:val="002B2EC6"/>
    <w:rsid w:val="002B5ACD"/>
    <w:rsid w:val="002B6AEB"/>
    <w:rsid w:val="002C023C"/>
    <w:rsid w:val="002C077D"/>
    <w:rsid w:val="002C0A1E"/>
    <w:rsid w:val="002C5FF3"/>
    <w:rsid w:val="002D07D2"/>
    <w:rsid w:val="002D15BB"/>
    <w:rsid w:val="002D3004"/>
    <w:rsid w:val="002E5681"/>
    <w:rsid w:val="002E6063"/>
    <w:rsid w:val="002F28D7"/>
    <w:rsid w:val="002F3558"/>
    <w:rsid w:val="002F58BD"/>
    <w:rsid w:val="0030072A"/>
    <w:rsid w:val="003043F7"/>
    <w:rsid w:val="003077E8"/>
    <w:rsid w:val="003108DB"/>
    <w:rsid w:val="00310946"/>
    <w:rsid w:val="00317913"/>
    <w:rsid w:val="00317AD4"/>
    <w:rsid w:val="00321283"/>
    <w:rsid w:val="00321BD0"/>
    <w:rsid w:val="003253FE"/>
    <w:rsid w:val="00334F37"/>
    <w:rsid w:val="00336263"/>
    <w:rsid w:val="003365BC"/>
    <w:rsid w:val="00350F63"/>
    <w:rsid w:val="003531DC"/>
    <w:rsid w:val="00357EE6"/>
    <w:rsid w:val="003758B3"/>
    <w:rsid w:val="003912DD"/>
    <w:rsid w:val="00392573"/>
    <w:rsid w:val="00393177"/>
    <w:rsid w:val="003931D7"/>
    <w:rsid w:val="003A0D56"/>
    <w:rsid w:val="003A2808"/>
    <w:rsid w:val="003B5396"/>
    <w:rsid w:val="003C0AD1"/>
    <w:rsid w:val="003C2B0D"/>
    <w:rsid w:val="003C4AA9"/>
    <w:rsid w:val="003C6E31"/>
    <w:rsid w:val="003D4170"/>
    <w:rsid w:val="003D64A7"/>
    <w:rsid w:val="003E16A3"/>
    <w:rsid w:val="003F53FC"/>
    <w:rsid w:val="003F751A"/>
    <w:rsid w:val="00401E5F"/>
    <w:rsid w:val="00405541"/>
    <w:rsid w:val="00410295"/>
    <w:rsid w:val="00410962"/>
    <w:rsid w:val="0043129B"/>
    <w:rsid w:val="00431F4A"/>
    <w:rsid w:val="00445E53"/>
    <w:rsid w:val="00446A45"/>
    <w:rsid w:val="00452AAE"/>
    <w:rsid w:val="00455F75"/>
    <w:rsid w:val="0045778A"/>
    <w:rsid w:val="00470029"/>
    <w:rsid w:val="0048026E"/>
    <w:rsid w:val="00486417"/>
    <w:rsid w:val="004960CA"/>
    <w:rsid w:val="004A30D5"/>
    <w:rsid w:val="004A3CCC"/>
    <w:rsid w:val="004A78F0"/>
    <w:rsid w:val="004C3CED"/>
    <w:rsid w:val="004C4F29"/>
    <w:rsid w:val="004D2A58"/>
    <w:rsid w:val="004E35A4"/>
    <w:rsid w:val="004F03CB"/>
    <w:rsid w:val="004F4324"/>
    <w:rsid w:val="005073DF"/>
    <w:rsid w:val="00520A03"/>
    <w:rsid w:val="0052506D"/>
    <w:rsid w:val="00525286"/>
    <w:rsid w:val="005262DE"/>
    <w:rsid w:val="005308FA"/>
    <w:rsid w:val="00535ABF"/>
    <w:rsid w:val="00536912"/>
    <w:rsid w:val="00542337"/>
    <w:rsid w:val="00542F89"/>
    <w:rsid w:val="00543439"/>
    <w:rsid w:val="00545623"/>
    <w:rsid w:val="00553ABC"/>
    <w:rsid w:val="005611D1"/>
    <w:rsid w:val="005618BD"/>
    <w:rsid w:val="00564741"/>
    <w:rsid w:val="00566C8B"/>
    <w:rsid w:val="00567319"/>
    <w:rsid w:val="00577010"/>
    <w:rsid w:val="005833E2"/>
    <w:rsid w:val="00584DF5"/>
    <w:rsid w:val="00585762"/>
    <w:rsid w:val="005900D7"/>
    <w:rsid w:val="00592328"/>
    <w:rsid w:val="00594191"/>
    <w:rsid w:val="00595694"/>
    <w:rsid w:val="005A72B2"/>
    <w:rsid w:val="005B7507"/>
    <w:rsid w:val="005D2842"/>
    <w:rsid w:val="005D57CB"/>
    <w:rsid w:val="005E3D35"/>
    <w:rsid w:val="005F08CE"/>
    <w:rsid w:val="005F0DCB"/>
    <w:rsid w:val="005F2EB1"/>
    <w:rsid w:val="0061370C"/>
    <w:rsid w:val="00615D15"/>
    <w:rsid w:val="0062289E"/>
    <w:rsid w:val="0062417C"/>
    <w:rsid w:val="0062573A"/>
    <w:rsid w:val="00630449"/>
    <w:rsid w:val="006338F3"/>
    <w:rsid w:val="00635B0C"/>
    <w:rsid w:val="00660500"/>
    <w:rsid w:val="00662CA0"/>
    <w:rsid w:val="00671C38"/>
    <w:rsid w:val="0068253E"/>
    <w:rsid w:val="006A220F"/>
    <w:rsid w:val="006A264F"/>
    <w:rsid w:val="006A4703"/>
    <w:rsid w:val="006B0717"/>
    <w:rsid w:val="006B63E6"/>
    <w:rsid w:val="006B6781"/>
    <w:rsid w:val="006B6CFD"/>
    <w:rsid w:val="006C4F79"/>
    <w:rsid w:val="006C795F"/>
    <w:rsid w:val="006D41F2"/>
    <w:rsid w:val="006D7877"/>
    <w:rsid w:val="006D7A81"/>
    <w:rsid w:val="006E7AFB"/>
    <w:rsid w:val="006F307A"/>
    <w:rsid w:val="00700EB0"/>
    <w:rsid w:val="00701047"/>
    <w:rsid w:val="00712C9B"/>
    <w:rsid w:val="00716A2D"/>
    <w:rsid w:val="0072765B"/>
    <w:rsid w:val="00734988"/>
    <w:rsid w:val="00747739"/>
    <w:rsid w:val="00754507"/>
    <w:rsid w:val="00755507"/>
    <w:rsid w:val="007762CA"/>
    <w:rsid w:val="00785DC0"/>
    <w:rsid w:val="00786584"/>
    <w:rsid w:val="00791B20"/>
    <w:rsid w:val="00793563"/>
    <w:rsid w:val="007937B8"/>
    <w:rsid w:val="00793ADB"/>
    <w:rsid w:val="007A1228"/>
    <w:rsid w:val="007A3344"/>
    <w:rsid w:val="007A45CC"/>
    <w:rsid w:val="007A7C5F"/>
    <w:rsid w:val="007B56AE"/>
    <w:rsid w:val="007B6108"/>
    <w:rsid w:val="007C3C1C"/>
    <w:rsid w:val="007C7E9D"/>
    <w:rsid w:val="007D54D3"/>
    <w:rsid w:val="007E13BD"/>
    <w:rsid w:val="007E5B81"/>
    <w:rsid w:val="007F0497"/>
    <w:rsid w:val="007F3C38"/>
    <w:rsid w:val="007F4CDC"/>
    <w:rsid w:val="0080432B"/>
    <w:rsid w:val="00804858"/>
    <w:rsid w:val="0081273D"/>
    <w:rsid w:val="00814256"/>
    <w:rsid w:val="008201B8"/>
    <w:rsid w:val="0082175E"/>
    <w:rsid w:val="0082405B"/>
    <w:rsid w:val="008305E0"/>
    <w:rsid w:val="0083296E"/>
    <w:rsid w:val="00833332"/>
    <w:rsid w:val="008336F3"/>
    <w:rsid w:val="008417E3"/>
    <w:rsid w:val="008436EA"/>
    <w:rsid w:val="00843E08"/>
    <w:rsid w:val="008452AB"/>
    <w:rsid w:val="00845818"/>
    <w:rsid w:val="0085070B"/>
    <w:rsid w:val="00866BC3"/>
    <w:rsid w:val="008673DF"/>
    <w:rsid w:val="0087121F"/>
    <w:rsid w:val="00872A19"/>
    <w:rsid w:val="00876707"/>
    <w:rsid w:val="00876D6C"/>
    <w:rsid w:val="008805FB"/>
    <w:rsid w:val="0088068E"/>
    <w:rsid w:val="00882EF4"/>
    <w:rsid w:val="008839BE"/>
    <w:rsid w:val="00891B19"/>
    <w:rsid w:val="00892897"/>
    <w:rsid w:val="008956D1"/>
    <w:rsid w:val="008B0045"/>
    <w:rsid w:val="008B0916"/>
    <w:rsid w:val="008B1560"/>
    <w:rsid w:val="008B1729"/>
    <w:rsid w:val="008B2C8B"/>
    <w:rsid w:val="008C0CCE"/>
    <w:rsid w:val="008C1FF7"/>
    <w:rsid w:val="008C2DD2"/>
    <w:rsid w:val="008C650D"/>
    <w:rsid w:val="008C7CF0"/>
    <w:rsid w:val="008D4887"/>
    <w:rsid w:val="008D685D"/>
    <w:rsid w:val="008D6A0E"/>
    <w:rsid w:val="008E399D"/>
    <w:rsid w:val="008E7BB1"/>
    <w:rsid w:val="008E7FE2"/>
    <w:rsid w:val="009006EE"/>
    <w:rsid w:val="009028EB"/>
    <w:rsid w:val="00906523"/>
    <w:rsid w:val="00907510"/>
    <w:rsid w:val="00912A55"/>
    <w:rsid w:val="00914A21"/>
    <w:rsid w:val="00915875"/>
    <w:rsid w:val="0092389F"/>
    <w:rsid w:val="0093066C"/>
    <w:rsid w:val="009320DA"/>
    <w:rsid w:val="00943106"/>
    <w:rsid w:val="00951414"/>
    <w:rsid w:val="0095176F"/>
    <w:rsid w:val="00960838"/>
    <w:rsid w:val="0096141E"/>
    <w:rsid w:val="00961ACF"/>
    <w:rsid w:val="0097079F"/>
    <w:rsid w:val="00975A7B"/>
    <w:rsid w:val="00982923"/>
    <w:rsid w:val="009901CB"/>
    <w:rsid w:val="009A376A"/>
    <w:rsid w:val="009B3940"/>
    <w:rsid w:val="009C3C55"/>
    <w:rsid w:val="009C6050"/>
    <w:rsid w:val="009C6E2D"/>
    <w:rsid w:val="009C7DAD"/>
    <w:rsid w:val="009D420B"/>
    <w:rsid w:val="009D4F02"/>
    <w:rsid w:val="009F4202"/>
    <w:rsid w:val="009F7A37"/>
    <w:rsid w:val="00A00914"/>
    <w:rsid w:val="00A01ACE"/>
    <w:rsid w:val="00A02850"/>
    <w:rsid w:val="00A0524A"/>
    <w:rsid w:val="00A058E6"/>
    <w:rsid w:val="00A06F60"/>
    <w:rsid w:val="00A11EA6"/>
    <w:rsid w:val="00A1681E"/>
    <w:rsid w:val="00A22631"/>
    <w:rsid w:val="00A23584"/>
    <w:rsid w:val="00A23B7A"/>
    <w:rsid w:val="00A2531C"/>
    <w:rsid w:val="00A261F8"/>
    <w:rsid w:val="00A273B2"/>
    <w:rsid w:val="00A3118C"/>
    <w:rsid w:val="00A321D8"/>
    <w:rsid w:val="00A36826"/>
    <w:rsid w:val="00A4051D"/>
    <w:rsid w:val="00A4202E"/>
    <w:rsid w:val="00A43F2D"/>
    <w:rsid w:val="00A4587E"/>
    <w:rsid w:val="00A529AD"/>
    <w:rsid w:val="00A53B0C"/>
    <w:rsid w:val="00A54546"/>
    <w:rsid w:val="00A5595A"/>
    <w:rsid w:val="00A55CCF"/>
    <w:rsid w:val="00A576F1"/>
    <w:rsid w:val="00A6089B"/>
    <w:rsid w:val="00A62D80"/>
    <w:rsid w:val="00A64432"/>
    <w:rsid w:val="00A65250"/>
    <w:rsid w:val="00A675F7"/>
    <w:rsid w:val="00A71827"/>
    <w:rsid w:val="00A765FC"/>
    <w:rsid w:val="00A779C9"/>
    <w:rsid w:val="00A83546"/>
    <w:rsid w:val="00A86F83"/>
    <w:rsid w:val="00A903C4"/>
    <w:rsid w:val="00A91183"/>
    <w:rsid w:val="00A93333"/>
    <w:rsid w:val="00A943E2"/>
    <w:rsid w:val="00A947B2"/>
    <w:rsid w:val="00AA2BCD"/>
    <w:rsid w:val="00AA54F5"/>
    <w:rsid w:val="00AB4A13"/>
    <w:rsid w:val="00AB5AD5"/>
    <w:rsid w:val="00AC0530"/>
    <w:rsid w:val="00AC4BB1"/>
    <w:rsid w:val="00AC5C39"/>
    <w:rsid w:val="00AC6F83"/>
    <w:rsid w:val="00AE3476"/>
    <w:rsid w:val="00AE3DCD"/>
    <w:rsid w:val="00AF027C"/>
    <w:rsid w:val="00AF4652"/>
    <w:rsid w:val="00B01E00"/>
    <w:rsid w:val="00B06C37"/>
    <w:rsid w:val="00B13C3B"/>
    <w:rsid w:val="00B2053A"/>
    <w:rsid w:val="00B31978"/>
    <w:rsid w:val="00B326BA"/>
    <w:rsid w:val="00B330B8"/>
    <w:rsid w:val="00B43B2E"/>
    <w:rsid w:val="00B45673"/>
    <w:rsid w:val="00B4705B"/>
    <w:rsid w:val="00B50E72"/>
    <w:rsid w:val="00B5192A"/>
    <w:rsid w:val="00B51ADA"/>
    <w:rsid w:val="00B76EC4"/>
    <w:rsid w:val="00B808AB"/>
    <w:rsid w:val="00B844BB"/>
    <w:rsid w:val="00B84BC5"/>
    <w:rsid w:val="00B857B3"/>
    <w:rsid w:val="00B87F80"/>
    <w:rsid w:val="00B96825"/>
    <w:rsid w:val="00B96976"/>
    <w:rsid w:val="00BA6E30"/>
    <w:rsid w:val="00BA7921"/>
    <w:rsid w:val="00BB2758"/>
    <w:rsid w:val="00BB2D2D"/>
    <w:rsid w:val="00BB69B1"/>
    <w:rsid w:val="00BB69E3"/>
    <w:rsid w:val="00BC2744"/>
    <w:rsid w:val="00BC388C"/>
    <w:rsid w:val="00BC4051"/>
    <w:rsid w:val="00BC52CC"/>
    <w:rsid w:val="00BC73D2"/>
    <w:rsid w:val="00BD1679"/>
    <w:rsid w:val="00BD3982"/>
    <w:rsid w:val="00BD7982"/>
    <w:rsid w:val="00BE1484"/>
    <w:rsid w:val="00BE2AEA"/>
    <w:rsid w:val="00BE30DC"/>
    <w:rsid w:val="00C03D37"/>
    <w:rsid w:val="00C0632C"/>
    <w:rsid w:val="00C07924"/>
    <w:rsid w:val="00C155B7"/>
    <w:rsid w:val="00C1566D"/>
    <w:rsid w:val="00C2472B"/>
    <w:rsid w:val="00C32183"/>
    <w:rsid w:val="00C35A20"/>
    <w:rsid w:val="00C35BC5"/>
    <w:rsid w:val="00C43FA5"/>
    <w:rsid w:val="00C44B54"/>
    <w:rsid w:val="00C451E7"/>
    <w:rsid w:val="00C51427"/>
    <w:rsid w:val="00C52EE6"/>
    <w:rsid w:val="00C5324F"/>
    <w:rsid w:val="00C676EC"/>
    <w:rsid w:val="00C73185"/>
    <w:rsid w:val="00C742C6"/>
    <w:rsid w:val="00C76FF3"/>
    <w:rsid w:val="00C803F3"/>
    <w:rsid w:val="00C81B59"/>
    <w:rsid w:val="00C8251E"/>
    <w:rsid w:val="00C86DAC"/>
    <w:rsid w:val="00C96C6C"/>
    <w:rsid w:val="00C971BC"/>
    <w:rsid w:val="00CA73C1"/>
    <w:rsid w:val="00CA7725"/>
    <w:rsid w:val="00CB5733"/>
    <w:rsid w:val="00CB5ABA"/>
    <w:rsid w:val="00CD633F"/>
    <w:rsid w:val="00CE552F"/>
    <w:rsid w:val="00CF1791"/>
    <w:rsid w:val="00D02550"/>
    <w:rsid w:val="00D033AC"/>
    <w:rsid w:val="00D04BFF"/>
    <w:rsid w:val="00D14A63"/>
    <w:rsid w:val="00D21E30"/>
    <w:rsid w:val="00D26FC6"/>
    <w:rsid w:val="00D270F9"/>
    <w:rsid w:val="00D32112"/>
    <w:rsid w:val="00D33DC4"/>
    <w:rsid w:val="00D343B2"/>
    <w:rsid w:val="00D347A4"/>
    <w:rsid w:val="00D40EDA"/>
    <w:rsid w:val="00D443E2"/>
    <w:rsid w:val="00D5268D"/>
    <w:rsid w:val="00D54362"/>
    <w:rsid w:val="00D54AD8"/>
    <w:rsid w:val="00D563FF"/>
    <w:rsid w:val="00D6148C"/>
    <w:rsid w:val="00D6207B"/>
    <w:rsid w:val="00D63D35"/>
    <w:rsid w:val="00D719D8"/>
    <w:rsid w:val="00D7300A"/>
    <w:rsid w:val="00D77D52"/>
    <w:rsid w:val="00D866FC"/>
    <w:rsid w:val="00D926FE"/>
    <w:rsid w:val="00D97331"/>
    <w:rsid w:val="00DB039E"/>
    <w:rsid w:val="00DB0E7E"/>
    <w:rsid w:val="00DB2697"/>
    <w:rsid w:val="00DB41FF"/>
    <w:rsid w:val="00DB5572"/>
    <w:rsid w:val="00DC5DD3"/>
    <w:rsid w:val="00DC63C2"/>
    <w:rsid w:val="00DC77BD"/>
    <w:rsid w:val="00DD5D29"/>
    <w:rsid w:val="00DE2690"/>
    <w:rsid w:val="00DE5A57"/>
    <w:rsid w:val="00DF463F"/>
    <w:rsid w:val="00E05C31"/>
    <w:rsid w:val="00E07634"/>
    <w:rsid w:val="00E11B12"/>
    <w:rsid w:val="00E145FB"/>
    <w:rsid w:val="00E16D49"/>
    <w:rsid w:val="00E17166"/>
    <w:rsid w:val="00E20417"/>
    <w:rsid w:val="00E24B5C"/>
    <w:rsid w:val="00E307DE"/>
    <w:rsid w:val="00E318A2"/>
    <w:rsid w:val="00E54E96"/>
    <w:rsid w:val="00E60BEA"/>
    <w:rsid w:val="00E622BA"/>
    <w:rsid w:val="00E628E5"/>
    <w:rsid w:val="00E7426C"/>
    <w:rsid w:val="00E81E1E"/>
    <w:rsid w:val="00E82575"/>
    <w:rsid w:val="00E839F0"/>
    <w:rsid w:val="00E864BF"/>
    <w:rsid w:val="00E92F32"/>
    <w:rsid w:val="00E93580"/>
    <w:rsid w:val="00E93C58"/>
    <w:rsid w:val="00EA07AD"/>
    <w:rsid w:val="00EB0372"/>
    <w:rsid w:val="00EB321F"/>
    <w:rsid w:val="00EC18EF"/>
    <w:rsid w:val="00EC4307"/>
    <w:rsid w:val="00EC46BC"/>
    <w:rsid w:val="00EE1529"/>
    <w:rsid w:val="00EE1637"/>
    <w:rsid w:val="00EE315C"/>
    <w:rsid w:val="00EE525D"/>
    <w:rsid w:val="00EE59A4"/>
    <w:rsid w:val="00EF0084"/>
    <w:rsid w:val="00EF1948"/>
    <w:rsid w:val="00EF35DC"/>
    <w:rsid w:val="00F00E34"/>
    <w:rsid w:val="00F02893"/>
    <w:rsid w:val="00F17198"/>
    <w:rsid w:val="00F21EAD"/>
    <w:rsid w:val="00F2207D"/>
    <w:rsid w:val="00F25440"/>
    <w:rsid w:val="00F35824"/>
    <w:rsid w:val="00F46DB4"/>
    <w:rsid w:val="00F50634"/>
    <w:rsid w:val="00F5459F"/>
    <w:rsid w:val="00F612DC"/>
    <w:rsid w:val="00F624AB"/>
    <w:rsid w:val="00F70D6E"/>
    <w:rsid w:val="00F75278"/>
    <w:rsid w:val="00F903C2"/>
    <w:rsid w:val="00F91A64"/>
    <w:rsid w:val="00FA50AA"/>
    <w:rsid w:val="00FA5BCC"/>
    <w:rsid w:val="00FA6C29"/>
    <w:rsid w:val="00FB2699"/>
    <w:rsid w:val="00FB628C"/>
    <w:rsid w:val="00FC1DF9"/>
    <w:rsid w:val="00FC6540"/>
    <w:rsid w:val="00FD05D2"/>
    <w:rsid w:val="00FD082F"/>
    <w:rsid w:val="00FD6632"/>
    <w:rsid w:val="00FE0A63"/>
    <w:rsid w:val="00FE246A"/>
    <w:rsid w:val="00FE3220"/>
    <w:rsid w:val="00FE5AD0"/>
    <w:rsid w:val="00FF051F"/>
    <w:rsid w:val="00FF13CC"/>
    <w:rsid w:val="00FF1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B1751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B20"/>
  </w:style>
  <w:style w:type="paragraph" w:styleId="Heading1">
    <w:name w:val="heading 1"/>
    <w:basedOn w:val="Normal"/>
    <w:next w:val="Normal"/>
    <w:link w:val="Heading1Char"/>
    <w:uiPriority w:val="9"/>
    <w:qFormat/>
    <w:rsid w:val="00EF00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62573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7307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62573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26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697"/>
  </w:style>
  <w:style w:type="paragraph" w:styleId="Footer">
    <w:name w:val="footer"/>
    <w:basedOn w:val="Normal"/>
    <w:link w:val="FooterChar"/>
    <w:uiPriority w:val="99"/>
    <w:unhideWhenUsed/>
    <w:rsid w:val="00DB26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697"/>
  </w:style>
  <w:style w:type="character" w:styleId="Hyperlink">
    <w:name w:val="Hyperlink"/>
    <w:basedOn w:val="DefaultParagraphFont"/>
    <w:uiPriority w:val="99"/>
    <w:unhideWhenUsed/>
    <w:rsid w:val="00DB269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B269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00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0072A"/>
    <w:rPr>
      <w:b/>
      <w:bCs/>
    </w:rPr>
  </w:style>
  <w:style w:type="paragraph" w:styleId="ListParagraph">
    <w:name w:val="List Paragraph"/>
    <w:basedOn w:val="Normal"/>
    <w:uiPriority w:val="34"/>
    <w:qFormat/>
    <w:rsid w:val="005F08C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2573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5Char">
    <w:name w:val="Heading 5 Char"/>
    <w:basedOn w:val="DefaultParagraphFont"/>
    <w:link w:val="Heading5"/>
    <w:uiPriority w:val="9"/>
    <w:rsid w:val="0062573A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sonormal0">
    <w:name w:val="msonormal"/>
    <w:basedOn w:val="Normal"/>
    <w:rsid w:val="00E92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92F32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E92F32"/>
    <w:rPr>
      <w:color w:val="800080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07307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datemainblocksmall">
    <w:name w:val="date_main_block_small"/>
    <w:basedOn w:val="Normal"/>
    <w:rsid w:val="00073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temainblock">
    <w:name w:val="date_main_block"/>
    <w:basedOn w:val="Normal"/>
    <w:rsid w:val="00073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F00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whitespace-normal">
    <w:name w:val="whitespace-normal"/>
    <w:basedOn w:val="DefaultParagraphFont"/>
    <w:rsid w:val="00595694"/>
  </w:style>
  <w:style w:type="paragraph" w:styleId="BalloonText">
    <w:name w:val="Balloon Text"/>
    <w:basedOn w:val="Normal"/>
    <w:link w:val="BalloonTextChar"/>
    <w:uiPriority w:val="99"/>
    <w:semiHidden/>
    <w:unhideWhenUsed/>
    <w:rsid w:val="00D563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63FF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A3344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880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155B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155B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155B7"/>
    <w:rPr>
      <w:vertAlign w:val="superscript"/>
    </w:rPr>
  </w:style>
  <w:style w:type="paragraph" w:customStyle="1" w:styleId="pdq2pgselectionanchorcontainer">
    <w:name w:val="pdq2pg_selectionanchorcontainer"/>
    <w:basedOn w:val="Normal"/>
    <w:rsid w:val="00B06C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rsid w:val="00E628E5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B20"/>
  </w:style>
  <w:style w:type="paragraph" w:styleId="Heading1">
    <w:name w:val="heading 1"/>
    <w:basedOn w:val="Normal"/>
    <w:next w:val="Normal"/>
    <w:link w:val="Heading1Char"/>
    <w:uiPriority w:val="9"/>
    <w:qFormat/>
    <w:rsid w:val="00EF00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62573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7307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62573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26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697"/>
  </w:style>
  <w:style w:type="paragraph" w:styleId="Footer">
    <w:name w:val="footer"/>
    <w:basedOn w:val="Normal"/>
    <w:link w:val="FooterChar"/>
    <w:uiPriority w:val="99"/>
    <w:unhideWhenUsed/>
    <w:rsid w:val="00DB26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697"/>
  </w:style>
  <w:style w:type="character" w:styleId="Hyperlink">
    <w:name w:val="Hyperlink"/>
    <w:basedOn w:val="DefaultParagraphFont"/>
    <w:uiPriority w:val="99"/>
    <w:unhideWhenUsed/>
    <w:rsid w:val="00DB269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B269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00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0072A"/>
    <w:rPr>
      <w:b/>
      <w:bCs/>
    </w:rPr>
  </w:style>
  <w:style w:type="paragraph" w:styleId="ListParagraph">
    <w:name w:val="List Paragraph"/>
    <w:basedOn w:val="Normal"/>
    <w:uiPriority w:val="34"/>
    <w:qFormat/>
    <w:rsid w:val="005F08C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2573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5Char">
    <w:name w:val="Heading 5 Char"/>
    <w:basedOn w:val="DefaultParagraphFont"/>
    <w:link w:val="Heading5"/>
    <w:uiPriority w:val="9"/>
    <w:rsid w:val="0062573A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sonormal0">
    <w:name w:val="msonormal"/>
    <w:basedOn w:val="Normal"/>
    <w:rsid w:val="00E92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92F32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E92F32"/>
    <w:rPr>
      <w:color w:val="800080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07307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datemainblocksmall">
    <w:name w:val="date_main_block_small"/>
    <w:basedOn w:val="Normal"/>
    <w:rsid w:val="00073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temainblock">
    <w:name w:val="date_main_block"/>
    <w:basedOn w:val="Normal"/>
    <w:rsid w:val="00073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F00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whitespace-normal">
    <w:name w:val="whitespace-normal"/>
    <w:basedOn w:val="DefaultParagraphFont"/>
    <w:rsid w:val="00595694"/>
  </w:style>
  <w:style w:type="paragraph" w:styleId="BalloonText">
    <w:name w:val="Balloon Text"/>
    <w:basedOn w:val="Normal"/>
    <w:link w:val="BalloonTextChar"/>
    <w:uiPriority w:val="99"/>
    <w:semiHidden/>
    <w:unhideWhenUsed/>
    <w:rsid w:val="00D563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63FF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A3344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880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155B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155B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155B7"/>
    <w:rPr>
      <w:vertAlign w:val="superscript"/>
    </w:rPr>
  </w:style>
  <w:style w:type="paragraph" w:customStyle="1" w:styleId="pdq2pgselectionanchorcontainer">
    <w:name w:val="pdq2pg_selectionanchorcontainer"/>
    <w:basedOn w:val="Normal"/>
    <w:rsid w:val="00B06C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rsid w:val="00E628E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901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09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330748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single" w:sz="36" w:space="0" w:color="00AFCA"/>
            <w:bottom w:val="none" w:sz="0" w:space="0" w:color="auto"/>
            <w:right w:val="none" w:sz="0" w:space="0" w:color="auto"/>
          </w:divBdr>
        </w:div>
        <w:div w:id="966007479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single" w:sz="36" w:space="0" w:color="00AFCA"/>
            <w:bottom w:val="none" w:sz="0" w:space="0" w:color="auto"/>
            <w:right w:val="none" w:sz="0" w:space="0" w:color="auto"/>
          </w:divBdr>
        </w:div>
        <w:div w:id="2051759049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single" w:sz="36" w:space="0" w:color="00AFCA"/>
            <w:bottom w:val="none" w:sz="0" w:space="0" w:color="auto"/>
            <w:right w:val="none" w:sz="0" w:space="0" w:color="auto"/>
          </w:divBdr>
        </w:div>
        <w:div w:id="1590891629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single" w:sz="36" w:space="0" w:color="00AFCA"/>
            <w:bottom w:val="none" w:sz="0" w:space="0" w:color="auto"/>
            <w:right w:val="none" w:sz="0" w:space="0" w:color="auto"/>
          </w:divBdr>
        </w:div>
        <w:div w:id="672800089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single" w:sz="36" w:space="0" w:color="00AFCA"/>
            <w:bottom w:val="none" w:sz="0" w:space="0" w:color="auto"/>
            <w:right w:val="none" w:sz="0" w:space="0" w:color="auto"/>
          </w:divBdr>
        </w:div>
        <w:div w:id="1938442020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single" w:sz="36" w:space="0" w:color="00AFCA"/>
            <w:bottom w:val="none" w:sz="0" w:space="0" w:color="auto"/>
            <w:right w:val="none" w:sz="0" w:space="0" w:color="auto"/>
          </w:divBdr>
        </w:div>
        <w:div w:id="1314526877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single" w:sz="36" w:space="0" w:color="00AFCA"/>
            <w:bottom w:val="none" w:sz="0" w:space="0" w:color="auto"/>
            <w:right w:val="none" w:sz="0" w:space="0" w:color="auto"/>
          </w:divBdr>
        </w:div>
      </w:divsChild>
    </w:div>
    <w:div w:id="1075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76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5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7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9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084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07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29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4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863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486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6574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95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725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0116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75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68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1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079292">
              <w:marLeft w:val="0"/>
              <w:marRight w:val="-109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96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525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663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14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08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26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9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86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45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224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523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2720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6713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000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1130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20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88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637303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single" w:sz="36" w:space="0" w:color="00AFCA"/>
            <w:bottom w:val="none" w:sz="0" w:space="0" w:color="auto"/>
            <w:right w:val="none" w:sz="0" w:space="0" w:color="auto"/>
          </w:divBdr>
        </w:div>
        <w:div w:id="1294865728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single" w:sz="36" w:space="0" w:color="00AFCA"/>
            <w:bottom w:val="none" w:sz="0" w:space="0" w:color="auto"/>
            <w:right w:val="none" w:sz="0" w:space="0" w:color="auto"/>
          </w:divBdr>
        </w:div>
        <w:div w:id="1445035256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single" w:sz="36" w:space="0" w:color="00AFCA"/>
            <w:bottom w:val="none" w:sz="0" w:space="0" w:color="auto"/>
            <w:right w:val="none" w:sz="0" w:space="0" w:color="auto"/>
          </w:divBdr>
        </w:div>
        <w:div w:id="1921718861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single" w:sz="36" w:space="0" w:color="00AFCA"/>
            <w:bottom w:val="none" w:sz="0" w:space="0" w:color="auto"/>
            <w:right w:val="none" w:sz="0" w:space="0" w:color="auto"/>
          </w:divBdr>
        </w:div>
        <w:div w:id="2092585538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single" w:sz="36" w:space="0" w:color="00AFCA"/>
            <w:bottom w:val="none" w:sz="0" w:space="0" w:color="auto"/>
            <w:right w:val="none" w:sz="0" w:space="0" w:color="auto"/>
          </w:divBdr>
        </w:div>
        <w:div w:id="1296179777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single" w:sz="36" w:space="0" w:color="00AFCA"/>
            <w:bottom w:val="none" w:sz="0" w:space="0" w:color="auto"/>
            <w:right w:val="none" w:sz="0" w:space="0" w:color="auto"/>
          </w:divBdr>
        </w:div>
        <w:div w:id="502554930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single" w:sz="36" w:space="0" w:color="00AFCA"/>
            <w:bottom w:val="none" w:sz="0" w:space="0" w:color="auto"/>
            <w:right w:val="none" w:sz="0" w:space="0" w:color="auto"/>
          </w:divBdr>
        </w:div>
        <w:div w:id="1824588986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single" w:sz="36" w:space="0" w:color="00AFCA"/>
            <w:bottom w:val="none" w:sz="0" w:space="0" w:color="auto"/>
            <w:right w:val="none" w:sz="0" w:space="0" w:color="auto"/>
          </w:divBdr>
        </w:div>
        <w:div w:id="1321885515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single" w:sz="36" w:space="0" w:color="00AFCA"/>
            <w:bottom w:val="none" w:sz="0" w:space="0" w:color="auto"/>
            <w:right w:val="none" w:sz="0" w:space="0" w:color="auto"/>
          </w:divBdr>
        </w:div>
        <w:div w:id="1473986673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single" w:sz="36" w:space="0" w:color="00AFCA"/>
            <w:bottom w:val="none" w:sz="0" w:space="0" w:color="auto"/>
            <w:right w:val="none" w:sz="0" w:space="0" w:color="auto"/>
          </w:divBdr>
        </w:div>
        <w:div w:id="1505625838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single" w:sz="36" w:space="0" w:color="00AFCA"/>
            <w:bottom w:val="none" w:sz="0" w:space="0" w:color="auto"/>
            <w:right w:val="none" w:sz="0" w:space="0" w:color="auto"/>
          </w:divBdr>
        </w:div>
      </w:divsChild>
    </w:div>
    <w:div w:id="18908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4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akorda.kz/ru/glava-gosudarstva-vstretilsya-s-generalnym-sekretarem-vsemirnoy-tamozhennoy-organizacii-883934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inform.kz/ru/kazahstan-i-vsemirnaya-tamozhennaya-organizatsiya-namereni-sformirovat-sovremenn-b572c4f9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8D947-2E4E-4C69-AE8F-E8FFD1966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6</Pages>
  <Words>1077</Words>
  <Characters>6145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13</vt:i4>
      </vt:variant>
    </vt:vector>
  </HeadingPairs>
  <TitlesOfParts>
    <vt:vector size="14" baseType="lpstr">
      <vt:lpstr/>
      <vt:lpstr>گزارش رصد و تحلیل بازتاب رسانه‌ای حمله به محل برگزاری مراسم عروسی در شهرستان سیر</vt:lpstr>
      <vt:lpstr>    خلاصه مدیریتی</vt:lpstr>
      <vt:lpstr>۱. مقدمه </vt:lpstr>
      <vt:lpstr>۲. محل حادثه در روایت رسانه‌های قزاقستان</vt:lpstr>
      <vt:lpstr>۳. گستره بازتاب در رسانه‌های قزاقستان</vt:lpstr>
      <vt:lpstr>        رسانه‌های شاخص منتشرکننده خبر</vt:lpstr>
      <vt:lpstr>۴. روایت اولیه رسانه‌های قزاقستان</vt:lpstr>
      <vt:lpstr>۵. روند تغییر آمار تلفات</vt:lpstr>
      <vt:lpstr>۶. برجسته‌سازی تلفات کودکان</vt:lpstr>
      <vt:lpstr>۷. نحوه انعکاس مسئولیت حمله</vt:lpstr>
      <vt:lpstr>9. جدول رصد رسانه‌های قزاقستان</vt:lpstr>
      <vt:lpstr>10. ارزیابی کلی</vt:lpstr>
      <vt:lpstr>جمع‌بندی نهایی</vt:lpstr>
    </vt:vector>
  </TitlesOfParts>
  <Company>Win2Farsi</Company>
  <LinksUpToDate>false</LinksUpToDate>
  <CharactersWithSpaces>7208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Astana05</dc:creator>
  <cp:lastModifiedBy>Kamyar Darabi</cp:lastModifiedBy>
  <cp:revision>255</cp:revision>
  <cp:lastPrinted>2026-09-04T12:07:00Z</cp:lastPrinted>
  <dcterms:created xsi:type="dcterms:W3CDTF">2026-07-11T06:34:00Z</dcterms:created>
  <dcterms:modified xsi:type="dcterms:W3CDTF">2026-09-09T05:04:00Z</dcterms:modified>
</cp:coreProperties>
</file>