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00F" w:rsidRPr="00577036" w:rsidRDefault="00F3600F" w:rsidP="00F3600F">
      <w:pPr>
        <w:bidi/>
        <w:jc w:val="center"/>
        <w:rPr>
          <w:rFonts w:cs="B Nazanin"/>
          <w:sz w:val="28"/>
          <w:szCs w:val="28"/>
          <w:rtl/>
          <w:lang w:bidi="fa-IR"/>
        </w:rPr>
      </w:pPr>
      <w:r w:rsidRPr="00577036">
        <w:rPr>
          <w:rFonts w:cs="B Nazanin" w:hint="cs"/>
          <w:sz w:val="28"/>
          <w:szCs w:val="28"/>
          <w:rtl/>
          <w:lang w:bidi="fa-IR"/>
        </w:rPr>
        <w:t>بسمه تعالی</w:t>
      </w:r>
    </w:p>
    <w:p w:rsidR="00F3600F" w:rsidRPr="00016FDE" w:rsidRDefault="00F3600F" w:rsidP="00F3600F">
      <w:pPr>
        <w:bidi/>
        <w:jc w:val="center"/>
        <w:rPr>
          <w:rFonts w:cs="B Nazanin"/>
          <w:b/>
          <w:bCs/>
          <w:sz w:val="28"/>
          <w:szCs w:val="28"/>
          <w:lang w:bidi="fa-IR"/>
        </w:rPr>
      </w:pPr>
      <w:r w:rsidRPr="00016FDE">
        <w:rPr>
          <w:rFonts w:cs="B Nazanin"/>
          <w:b/>
          <w:bCs/>
          <w:sz w:val="28"/>
          <w:szCs w:val="28"/>
          <w:rtl/>
          <w:lang w:bidi="fa-IR"/>
        </w:rPr>
        <w:t>گزارش ملاقات با مدیر منطقه آزاد صنعتی پوتی گرجستان</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28319E">
        <w:rPr>
          <w:rFonts w:ascii="Times New Roman" w:eastAsia="Times New Roman" w:hAnsi="Times New Roman" w:cs="B Nazanin" w:hint="cs"/>
          <w:sz w:val="28"/>
          <w:szCs w:val="28"/>
          <w:rtl/>
        </w:rPr>
        <w:t xml:space="preserve">روز چهارشنبه مورخ 11/6/1405 آقای موجانی سفیر جمهوری اسلامی ایران به همراه آقای صدیقی تاجر افغانی و رایزن اقتصادی سفارت با آقای زوراب ساوانلی مدیر منطقه آزاد پوتی دیدرا نمود. </w:t>
      </w:r>
      <w:r w:rsidRPr="00016FDE">
        <w:rPr>
          <w:rFonts w:ascii="Times New Roman" w:eastAsia="Times New Roman" w:hAnsi="Times New Roman" w:cs="B Nazanin"/>
          <w:sz w:val="28"/>
          <w:szCs w:val="28"/>
          <w:rtl/>
        </w:rPr>
        <w:t xml:space="preserve">این دیدار با هدف بررسی ظرفیت‌های منطقه آزاد صنعتی پوتی برای ورود سرمایه‌گذاران ایرانی </w:t>
      </w:r>
      <w:r w:rsidRPr="0028319E">
        <w:rPr>
          <w:rFonts w:ascii="Times New Roman" w:eastAsia="Times New Roman" w:hAnsi="Times New Roman" w:cs="B Nazanin" w:hint="cs"/>
          <w:sz w:val="28"/>
          <w:szCs w:val="28"/>
          <w:rtl/>
        </w:rPr>
        <w:t xml:space="preserve">و افغانستانی </w:t>
      </w:r>
      <w:r w:rsidRPr="00016FDE">
        <w:rPr>
          <w:rFonts w:ascii="Times New Roman" w:eastAsia="Times New Roman" w:hAnsi="Times New Roman" w:cs="B Nazanin"/>
          <w:sz w:val="28"/>
          <w:szCs w:val="28"/>
          <w:rtl/>
        </w:rPr>
        <w:t>و ایجاد فعالیت اقتصادی، به‌ویژه در حوزه احداث سوله‌های صنعتی و ارائه خدمات مرتبط با سرمایه‌گذاری، برگزار شد</w:t>
      </w:r>
      <w:r w:rsidRPr="0028319E">
        <w:rPr>
          <w:rFonts w:ascii="Times New Roman" w:eastAsia="Times New Roman" w:hAnsi="Times New Roman" w:cs="B Nazanin" w:hint="cs"/>
          <w:sz w:val="28"/>
          <w:szCs w:val="28"/>
          <w:rtl/>
        </w:rPr>
        <w:t>.</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sz w:val="28"/>
          <w:szCs w:val="28"/>
          <w:rtl/>
        </w:rPr>
        <w:t xml:space="preserve">در ابتدای جلسه، آقای </w:t>
      </w:r>
      <w:r w:rsidRPr="0028319E">
        <w:rPr>
          <w:rFonts w:ascii="Times New Roman" w:eastAsia="Times New Roman" w:hAnsi="Times New Roman" w:cs="B Nazanin" w:hint="cs"/>
          <w:sz w:val="28"/>
          <w:szCs w:val="28"/>
          <w:rtl/>
        </w:rPr>
        <w:t>موجانی</w:t>
      </w:r>
      <w:r w:rsidRPr="00016FDE">
        <w:rPr>
          <w:rFonts w:ascii="Times New Roman" w:eastAsia="Times New Roman" w:hAnsi="Times New Roman" w:cs="B Nazanin"/>
          <w:sz w:val="28"/>
          <w:szCs w:val="28"/>
          <w:rtl/>
        </w:rPr>
        <w:t xml:space="preserve"> توضیح داد که </w:t>
      </w:r>
      <w:r w:rsidRPr="0028319E">
        <w:rPr>
          <w:rFonts w:ascii="Times New Roman" w:eastAsia="Times New Roman" w:hAnsi="Times New Roman" w:cs="B Nazanin" w:hint="cs"/>
          <w:sz w:val="28"/>
          <w:szCs w:val="28"/>
          <w:rtl/>
        </w:rPr>
        <w:t xml:space="preserve">آقای صدیقی </w:t>
      </w:r>
      <w:r w:rsidRPr="00016FDE">
        <w:rPr>
          <w:rFonts w:ascii="Times New Roman" w:eastAsia="Times New Roman" w:hAnsi="Times New Roman" w:cs="B Nazanin"/>
          <w:sz w:val="28"/>
          <w:szCs w:val="28"/>
          <w:rtl/>
        </w:rPr>
        <w:t xml:space="preserve">در حوزه </w:t>
      </w:r>
      <w:r w:rsidRPr="00016FDE">
        <w:rPr>
          <w:rFonts w:ascii="Times New Roman" w:eastAsia="Times New Roman" w:hAnsi="Times New Roman" w:cs="B Nazanin"/>
          <w:b/>
          <w:bCs/>
          <w:sz w:val="28"/>
          <w:szCs w:val="28"/>
          <w:rtl/>
        </w:rPr>
        <w:t>تجارت و خدمات فنی و مهندسی</w:t>
      </w:r>
      <w:r w:rsidRPr="00016FDE">
        <w:rPr>
          <w:rFonts w:ascii="Times New Roman" w:eastAsia="Times New Roman" w:hAnsi="Times New Roman" w:cs="B Nazanin"/>
          <w:sz w:val="28"/>
          <w:szCs w:val="28"/>
          <w:rtl/>
        </w:rPr>
        <w:t xml:space="preserve"> فعالیت دارد و دفاتر مجموعه وی در کشورهای مختلف از جمله ایران، ترکیه، هند، پاکستان و افغانستان فعال است</w:t>
      </w:r>
      <w:r w:rsidRPr="0028319E">
        <w:rPr>
          <w:rFonts w:ascii="Times New Roman" w:eastAsia="Times New Roman" w:hAnsi="Times New Roman" w:cs="B Nazanin" w:hint="cs"/>
          <w:sz w:val="28"/>
          <w:szCs w:val="28"/>
          <w:rtl/>
        </w:rPr>
        <w:t xml:space="preserve">. همچنین اظهار شد، </w:t>
      </w:r>
      <w:r w:rsidRPr="00016FDE">
        <w:rPr>
          <w:rFonts w:ascii="Times New Roman" w:eastAsia="Times New Roman" w:hAnsi="Times New Roman" w:cs="B Nazanin"/>
          <w:sz w:val="28"/>
          <w:szCs w:val="28"/>
          <w:rtl/>
        </w:rPr>
        <w:t>با توجه به تحولات اخیر منطقه و تغییر برخی مسیرهای مواصلاتی و تجاری، استفاده از ظرفیت بنادر گرجستان، به‌ویژه بندر پوتی، به‌عنوان یکی از مسیرهای ارتباطی شرق و غرب مور</w:t>
      </w:r>
      <w:r w:rsidRPr="0028319E">
        <w:rPr>
          <w:rFonts w:ascii="Times New Roman" w:eastAsia="Times New Roman" w:hAnsi="Times New Roman" w:cs="B Nazanin"/>
          <w:sz w:val="28"/>
          <w:szCs w:val="28"/>
          <w:rtl/>
        </w:rPr>
        <w:t>د توجه این مجموعه قرار گرفت</w:t>
      </w:r>
      <w:r w:rsidRPr="0028319E">
        <w:rPr>
          <w:rFonts w:ascii="Times New Roman" w:eastAsia="Times New Roman" w:hAnsi="Times New Roman" w:cs="B Nazanin" w:hint="cs"/>
          <w:sz w:val="28"/>
          <w:szCs w:val="28"/>
          <w:rtl/>
        </w:rPr>
        <w:t>ه و</w:t>
      </w:r>
      <w:r w:rsidRPr="00016FDE">
        <w:rPr>
          <w:rFonts w:ascii="Times New Roman" w:eastAsia="Times New Roman" w:hAnsi="Times New Roman" w:cs="B Nazanin"/>
          <w:sz w:val="28"/>
          <w:szCs w:val="28"/>
          <w:rtl/>
        </w:rPr>
        <w:t xml:space="preserve"> بر همین اساس، علاقه‌مندی مجموعه</w:t>
      </w:r>
      <w:r w:rsidRPr="0028319E">
        <w:rPr>
          <w:rFonts w:ascii="Times New Roman" w:eastAsia="Times New Roman" w:hAnsi="Times New Roman" w:cs="B Nazanin" w:hint="cs"/>
          <w:sz w:val="28"/>
          <w:szCs w:val="28"/>
          <w:rtl/>
        </w:rPr>
        <w:t xml:space="preserve"> های</w:t>
      </w:r>
      <w:r w:rsidRPr="00016FDE">
        <w:rPr>
          <w:rFonts w:ascii="Times New Roman" w:eastAsia="Times New Roman" w:hAnsi="Times New Roman" w:cs="B Nazanin"/>
          <w:sz w:val="28"/>
          <w:szCs w:val="28"/>
          <w:rtl/>
        </w:rPr>
        <w:t xml:space="preserve"> ایرانی</w:t>
      </w:r>
      <w:r w:rsidRPr="0028319E">
        <w:rPr>
          <w:rFonts w:ascii="Times New Roman" w:eastAsia="Times New Roman" w:hAnsi="Times New Roman" w:cs="B Nazanin" w:hint="cs"/>
          <w:sz w:val="28"/>
          <w:szCs w:val="28"/>
          <w:rtl/>
        </w:rPr>
        <w:t xml:space="preserve"> و افغانی</w:t>
      </w:r>
      <w:r w:rsidRPr="00016FDE">
        <w:rPr>
          <w:rFonts w:ascii="Times New Roman" w:eastAsia="Times New Roman" w:hAnsi="Times New Roman" w:cs="B Nazanin"/>
          <w:sz w:val="28"/>
          <w:szCs w:val="28"/>
          <w:rtl/>
        </w:rPr>
        <w:t xml:space="preserve"> برای بررسی امکان حضور و سرمایه‌گذاری در منطقه آزاد پوتی مطرح </w:t>
      </w:r>
      <w:r w:rsidRPr="0028319E">
        <w:rPr>
          <w:rFonts w:ascii="Times New Roman" w:eastAsia="Times New Roman" w:hAnsi="Times New Roman" w:cs="B Nazanin" w:hint="cs"/>
          <w:sz w:val="28"/>
          <w:szCs w:val="28"/>
          <w:rtl/>
        </w:rPr>
        <w:t>گردید.</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b/>
          <w:bCs/>
          <w:sz w:val="28"/>
          <w:szCs w:val="28"/>
          <w:rtl/>
        </w:rPr>
        <w:t>معرفی ظرفیت‌های منطقه آزاد پوتی از سوی طرف گرجی</w:t>
      </w:r>
      <w:r w:rsidRPr="0028319E">
        <w:rPr>
          <w:rFonts w:ascii="Times New Roman" w:eastAsia="Times New Roman" w:hAnsi="Times New Roman" w:cs="B Nazanin" w:hint="cs"/>
          <w:b/>
          <w:bCs/>
          <w:sz w:val="28"/>
          <w:szCs w:val="28"/>
          <w:rtl/>
        </w:rPr>
        <w:t>:</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28319E">
        <w:rPr>
          <w:rFonts w:ascii="Times New Roman" w:eastAsia="Times New Roman" w:hAnsi="Times New Roman" w:cs="B Nazanin" w:hint="cs"/>
          <w:sz w:val="28"/>
          <w:szCs w:val="28"/>
          <w:rtl/>
        </w:rPr>
        <w:t>مدیر منطقه آزاد پوتی</w:t>
      </w:r>
      <w:r w:rsidRPr="00016FDE">
        <w:rPr>
          <w:rFonts w:ascii="Times New Roman" w:eastAsia="Times New Roman" w:hAnsi="Times New Roman" w:cs="B Nazanin"/>
          <w:sz w:val="28"/>
          <w:szCs w:val="28"/>
          <w:rtl/>
        </w:rPr>
        <w:t xml:space="preserve"> ضمن استقبال از علاقه‌مندی سرمایه‌گذاران ایرانی</w:t>
      </w:r>
      <w:r w:rsidRPr="0028319E">
        <w:rPr>
          <w:rFonts w:ascii="Times New Roman" w:eastAsia="Times New Roman" w:hAnsi="Times New Roman" w:cs="B Nazanin" w:hint="cs"/>
          <w:sz w:val="28"/>
          <w:szCs w:val="28"/>
          <w:rtl/>
        </w:rPr>
        <w:t xml:space="preserve"> و افغانی</w:t>
      </w:r>
      <w:r w:rsidRPr="00016FDE">
        <w:rPr>
          <w:rFonts w:ascii="Times New Roman" w:eastAsia="Times New Roman" w:hAnsi="Times New Roman" w:cs="B Nazanin"/>
          <w:sz w:val="28"/>
          <w:szCs w:val="28"/>
          <w:rtl/>
        </w:rPr>
        <w:t>، منطقه آزاد پوتی را از نظر موقعیت جغرافیایی و ارتباطات حمل</w:t>
      </w:r>
      <w:r w:rsidRPr="0028319E">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‌و</w:t>
      </w:r>
      <w:r w:rsidRPr="0028319E">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نقلی، یکی از نقاط مهم ارتباطی میان شرق و غرب توصیف کرد</w:t>
      </w:r>
      <w:r w:rsidRPr="0028319E">
        <w:rPr>
          <w:rFonts w:ascii="Times New Roman" w:eastAsia="Times New Roman" w:hAnsi="Times New Roman" w:cs="B Nazanin" w:hint="cs"/>
          <w:sz w:val="28"/>
          <w:szCs w:val="28"/>
          <w:rtl/>
        </w:rPr>
        <w:t xml:space="preserve">. وی </w:t>
      </w:r>
      <w:r w:rsidRPr="00016FDE">
        <w:rPr>
          <w:rFonts w:ascii="Times New Roman" w:eastAsia="Times New Roman" w:hAnsi="Times New Roman" w:cs="B Nazanin"/>
          <w:sz w:val="28"/>
          <w:szCs w:val="28"/>
          <w:rtl/>
        </w:rPr>
        <w:t xml:space="preserve">مهم‌ترین ظرفیت‌های مطرح‌شده </w:t>
      </w:r>
      <w:r w:rsidRPr="0028319E">
        <w:rPr>
          <w:rFonts w:ascii="Times New Roman" w:eastAsia="Times New Roman" w:hAnsi="Times New Roman" w:cs="B Nazanin" w:hint="cs"/>
          <w:sz w:val="28"/>
          <w:szCs w:val="28"/>
          <w:rtl/>
        </w:rPr>
        <w:t xml:space="preserve">را به شرح زیر برشمرد: </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قرار گرفتن منطقه آزاد صنعتی در مجاورت بندر پوتی؛</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دسترسی به شبکه ریلی و ارتباط آن با بنادر و کشورهای منطقه، از جمله آذربایجان و سایر مقاصد؛</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 xml:space="preserve">فعالیت ترمینال کانتینری بندر تحت مدیریت شرکت </w:t>
      </w:r>
      <w:r w:rsidRPr="0028319E">
        <w:rPr>
          <w:rFonts w:ascii="Times New Roman" w:eastAsia="Times New Roman" w:hAnsi="Times New Roman" w:cs="B Nazanin"/>
          <w:b/>
          <w:bCs/>
          <w:sz w:val="28"/>
          <w:szCs w:val="28"/>
        </w:rPr>
        <w:t>Maersk</w:t>
      </w:r>
      <w:r w:rsidRPr="0028319E">
        <w:rPr>
          <w:rFonts w:ascii="Times New Roman" w:eastAsia="Times New Roman" w:hAnsi="Times New Roman" w:cs="B Nazanin"/>
          <w:sz w:val="28"/>
          <w:szCs w:val="28"/>
          <w:rtl/>
        </w:rPr>
        <w:t>؛</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برخورداری منطقه آزاد از زیرساخت‌های لازم برای فعالیت‌های تجاری و صنعتی؛</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مجاورت مستقیم منطقه آزاد با بندر که به‌عنوان یکی از مزیت‌های اصلی آن برای فعالیت‌های لجستیکی و تولیدی مطرح شد</w:t>
      </w:r>
      <w:r w:rsidRPr="0028319E">
        <w:rPr>
          <w:rFonts w:ascii="Times New Roman" w:eastAsia="Times New Roman" w:hAnsi="Times New Roman" w:cs="B Nazanin"/>
          <w:sz w:val="28"/>
          <w:szCs w:val="28"/>
        </w:rPr>
        <w:t>.</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sz w:val="28"/>
          <w:szCs w:val="28"/>
          <w:rtl/>
        </w:rPr>
        <w:t>وی همچنین اعلام کرد که در صورت ورود کالا به منطقه آزاد، شرکت جابه‌جا‌کننده کالا باید در گرجستان به ثبت رسیده باشد و کالا نیز تحت مالکیت همان شرکت قرار داشته باشد</w:t>
      </w:r>
      <w:r w:rsidRPr="0028319E">
        <w:rPr>
          <w:rFonts w:ascii="Times New Roman" w:eastAsia="Times New Roman" w:hAnsi="Times New Roman" w:cs="B Nazanin" w:hint="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b/>
          <w:bCs/>
          <w:sz w:val="28"/>
          <w:szCs w:val="28"/>
          <w:rtl/>
        </w:rPr>
        <w:t>وضعیت مالکیت و ساختار منطقه آزاد پوتی</w:t>
      </w:r>
      <w:r w:rsidRPr="0028319E">
        <w:rPr>
          <w:rFonts w:ascii="Times New Roman" w:eastAsia="Times New Roman" w:hAnsi="Times New Roman" w:cs="B Nazanin" w:hint="cs"/>
          <w:b/>
          <w:bCs/>
          <w:sz w:val="28"/>
          <w:szCs w:val="28"/>
          <w:rtl/>
        </w:rPr>
        <w:t xml:space="preserve">: </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016FDE">
        <w:rPr>
          <w:rFonts w:ascii="Times New Roman" w:eastAsia="Times New Roman" w:hAnsi="Times New Roman" w:cs="B Nazanin"/>
          <w:sz w:val="28"/>
          <w:szCs w:val="28"/>
          <w:rtl/>
        </w:rPr>
        <w:lastRenderedPageBreak/>
        <w:t>در پاسخ به پرسش آقای صدیقی درباره وضعیت مالکیت منطقه آزاد، مدیر منطقه آزاد پوتی اعلام کرد</w:t>
      </w:r>
      <w:r w:rsidRPr="0028319E">
        <w:rPr>
          <w:rFonts w:ascii="Times New Roman" w:eastAsia="Times New Roman" w:hAnsi="Times New Roman" w:cs="B Nazanin" w:hint="cs"/>
          <w:sz w:val="28"/>
          <w:szCs w:val="28"/>
          <w:rtl/>
        </w:rPr>
        <w:t>:</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منطقه آزاد پوتی ۱۰۰ درصد متعلق به دولت گرجستان است</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شرکت اداره‌کننده منطقه نیز یک شرکت دولتی است</w:t>
      </w:r>
      <w:r w:rsidRPr="0028319E">
        <w:rPr>
          <w:rFonts w:ascii="Times New Roman" w:eastAsia="Times New Roman" w:hAnsi="Times New Roman" w:cs="B Nazanin"/>
          <w:sz w:val="28"/>
          <w:szCs w:val="28"/>
        </w:rPr>
        <w:t>.</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 xml:space="preserve">مالکیت کامل سهام شرکت متعلق به دولت بوده و فعالیت آن تحت نظارت </w:t>
      </w:r>
      <w:r w:rsidRPr="0028319E">
        <w:rPr>
          <w:rFonts w:ascii="Times New Roman" w:eastAsia="Times New Roman" w:hAnsi="Times New Roman" w:cs="B Nazanin"/>
          <w:b/>
          <w:bCs/>
          <w:sz w:val="28"/>
          <w:szCs w:val="28"/>
          <w:rtl/>
        </w:rPr>
        <w:t>وزارت اقتصاد گرجستان</w:t>
      </w:r>
      <w:r w:rsidRPr="0028319E">
        <w:rPr>
          <w:rFonts w:ascii="Times New Roman" w:eastAsia="Times New Roman" w:hAnsi="Times New Roman" w:cs="B Nazanin"/>
          <w:sz w:val="28"/>
          <w:szCs w:val="28"/>
          <w:rtl/>
        </w:rPr>
        <w:t xml:space="preserve"> انجام می‌شود</w:t>
      </w:r>
      <w:r w:rsidRPr="0028319E">
        <w:rPr>
          <w:rFonts w:ascii="Times New Roman" w:eastAsia="Times New Roman" w:hAnsi="Times New Roman" w:cs="B Nazanin"/>
          <w:sz w:val="28"/>
          <w:szCs w:val="28"/>
        </w:rPr>
        <w:t>.</w:t>
      </w:r>
    </w:p>
    <w:p w:rsidR="00F3600F" w:rsidRPr="0028319E" w:rsidRDefault="00F3600F" w:rsidP="00F3600F">
      <w:pPr>
        <w:pStyle w:val="ListParagraph"/>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 xml:space="preserve">درآمد منطقه آزاد عمدتاً از محل </w:t>
      </w:r>
      <w:r w:rsidRPr="0028319E">
        <w:rPr>
          <w:rFonts w:ascii="Times New Roman" w:eastAsia="Times New Roman" w:hAnsi="Times New Roman" w:cs="B Nazanin"/>
          <w:b/>
          <w:bCs/>
          <w:sz w:val="28"/>
          <w:szCs w:val="28"/>
          <w:rtl/>
        </w:rPr>
        <w:t>صدور مجوزهای فعالیت و قراردادهای اجاره زمین و سوله</w:t>
      </w:r>
      <w:r w:rsidRPr="0028319E">
        <w:rPr>
          <w:rFonts w:ascii="Times New Roman" w:eastAsia="Times New Roman" w:hAnsi="Times New Roman" w:cs="B Nazanin"/>
          <w:sz w:val="28"/>
          <w:szCs w:val="28"/>
          <w:rtl/>
        </w:rPr>
        <w:t xml:space="preserve"> تأمین می‌شود</w:t>
      </w:r>
      <w:r w:rsidRPr="0028319E">
        <w:rPr>
          <w:rFonts w:ascii="Times New Roman" w:eastAsia="Times New Roman" w:hAnsi="Times New Roman" w:cs="B Nazanin" w:hint="cs"/>
          <w:sz w:val="28"/>
          <w:szCs w:val="28"/>
          <w:rtl/>
        </w:rPr>
        <w:t>.</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016FDE">
        <w:rPr>
          <w:rFonts w:ascii="Times New Roman" w:eastAsia="Times New Roman" w:hAnsi="Times New Roman" w:cs="B Nazanin"/>
          <w:sz w:val="28"/>
          <w:szCs w:val="28"/>
          <w:rtl/>
        </w:rPr>
        <w:t xml:space="preserve">این موضوع از منظر سرمایه‌گذاری حائز اهمیت است، زیرا </w:t>
      </w:r>
      <w:r w:rsidRPr="0028319E">
        <w:rPr>
          <w:rFonts w:ascii="Times New Roman" w:eastAsia="Times New Roman" w:hAnsi="Times New Roman" w:cs="B Nazanin" w:hint="cs"/>
          <w:sz w:val="28"/>
          <w:szCs w:val="28"/>
          <w:rtl/>
        </w:rPr>
        <w:t>آقای صدیقی</w:t>
      </w:r>
      <w:r w:rsidRPr="00016FDE">
        <w:rPr>
          <w:rFonts w:ascii="Times New Roman" w:eastAsia="Times New Roman" w:hAnsi="Times New Roman" w:cs="B Nazanin"/>
          <w:sz w:val="28"/>
          <w:szCs w:val="28"/>
          <w:rtl/>
        </w:rPr>
        <w:t xml:space="preserve"> درباره ثبات مقررات و استمرار شرایط سرمایه‌گذاری در صورت تغییر مدیریت یا سیاست‌های دولت، نگرانی‌هایی را مطرح کرد</w:t>
      </w:r>
      <w:r w:rsidRPr="0028319E">
        <w:rPr>
          <w:rFonts w:ascii="Times New Roman" w:eastAsia="Times New Roman" w:hAnsi="Times New Roman" w:cs="B Nazanin" w:hint="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b/>
          <w:bCs/>
          <w:sz w:val="28"/>
          <w:szCs w:val="28"/>
          <w:rtl/>
        </w:rPr>
        <w:t>پیشنهاد احداث سوله توسط سرمایه‌گذار ایرانی</w:t>
      </w:r>
      <w:r w:rsidRPr="0028319E">
        <w:rPr>
          <w:rFonts w:ascii="Times New Roman" w:eastAsia="Times New Roman" w:hAnsi="Times New Roman" w:cs="B Nazanin" w:hint="cs"/>
          <w:b/>
          <w:bCs/>
          <w:sz w:val="28"/>
          <w:szCs w:val="28"/>
          <w:rtl/>
        </w:rPr>
        <w:t>:</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016FDE">
        <w:rPr>
          <w:rFonts w:ascii="Times New Roman" w:eastAsia="Times New Roman" w:hAnsi="Times New Roman" w:cs="B Nazanin"/>
          <w:sz w:val="28"/>
          <w:szCs w:val="28"/>
          <w:rtl/>
        </w:rPr>
        <w:t xml:space="preserve">یکی از مهم‌ترین پیشنهادهای طرف گرجی، استفاده از توان یک شرکت ایرانی دارای تجربه در زمینه احداث سوله برای </w:t>
      </w:r>
      <w:r w:rsidRPr="00016FDE">
        <w:rPr>
          <w:rFonts w:ascii="Times New Roman" w:eastAsia="Times New Roman" w:hAnsi="Times New Roman" w:cs="B Nazanin"/>
          <w:b/>
          <w:bCs/>
          <w:sz w:val="28"/>
          <w:szCs w:val="28"/>
          <w:rtl/>
        </w:rPr>
        <w:t>ساخت سوله‌های صنعتی در منطقه آزاد پوتی</w:t>
      </w:r>
      <w:r w:rsidRPr="00016FDE">
        <w:rPr>
          <w:rFonts w:ascii="Times New Roman" w:eastAsia="Times New Roman" w:hAnsi="Times New Roman" w:cs="B Nazanin"/>
          <w:sz w:val="28"/>
          <w:szCs w:val="28"/>
          <w:rtl/>
        </w:rPr>
        <w:t xml:space="preserve"> بود</w:t>
      </w:r>
      <w:r w:rsidRPr="0028319E">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بر اساس توضیحات ارائه‌شده، سرمایه‌گذار ایرانی می‌تواند</w:t>
      </w:r>
      <w:r w:rsidRPr="0028319E">
        <w:rPr>
          <w:rFonts w:ascii="Times New Roman" w:eastAsia="Times New Roman" w:hAnsi="Times New Roman" w:cs="B Nazanin" w:hint="cs"/>
          <w:sz w:val="28"/>
          <w:szCs w:val="28"/>
          <w:rtl/>
        </w:rPr>
        <w:t>:</w:t>
      </w:r>
    </w:p>
    <w:p w:rsidR="00F3600F" w:rsidRPr="0028319E" w:rsidRDefault="00F3600F" w:rsidP="00F3600F">
      <w:pPr>
        <w:pStyle w:val="ListParagraph"/>
        <w:numPr>
          <w:ilvl w:val="0"/>
          <w:numId w:val="2"/>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در منطقه آزاد شرکت ثبت کند؛</w:t>
      </w:r>
    </w:p>
    <w:p w:rsidR="00F3600F" w:rsidRPr="0028319E" w:rsidRDefault="00F3600F" w:rsidP="00F3600F">
      <w:pPr>
        <w:pStyle w:val="ListParagraph"/>
        <w:numPr>
          <w:ilvl w:val="0"/>
          <w:numId w:val="2"/>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زمین مورد نیاز را از منطقه آزاد اجاره نماید؛</w:t>
      </w:r>
    </w:p>
    <w:p w:rsidR="00F3600F" w:rsidRPr="0028319E" w:rsidRDefault="00F3600F" w:rsidP="00F3600F">
      <w:pPr>
        <w:pStyle w:val="ListParagraph"/>
        <w:numPr>
          <w:ilvl w:val="0"/>
          <w:numId w:val="2"/>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با استفاده از مصالح و تجهیزات مورد نظر خود نسبت به احداث سوله اقدام کند؛</w:t>
      </w:r>
    </w:p>
    <w:p w:rsidR="00F3600F" w:rsidRPr="0028319E" w:rsidRDefault="00F3600F" w:rsidP="00F3600F">
      <w:pPr>
        <w:pStyle w:val="ListParagraph"/>
        <w:numPr>
          <w:ilvl w:val="0"/>
          <w:numId w:val="2"/>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در ادامه، سوله‌های احداث‌شده را در اختیار شرکت‌هایی قرار دهد که برای فعالیت وارد منطقه آزاد می‌شوند</w:t>
      </w:r>
      <w:r w:rsidRPr="0028319E">
        <w:rPr>
          <w:rFonts w:ascii="Times New Roman" w:eastAsia="Times New Roman" w:hAnsi="Times New Roman" w:cs="B Nazanin"/>
          <w:sz w:val="28"/>
          <w:szCs w:val="28"/>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b/>
          <w:bCs/>
          <w:sz w:val="28"/>
          <w:szCs w:val="28"/>
          <w:rtl/>
        </w:rPr>
        <w:t>شرایط ثبت شرکت و اخذ مجوز فعالیت</w:t>
      </w:r>
      <w:r w:rsidRPr="0028319E">
        <w:rPr>
          <w:rFonts w:ascii="Times New Roman" w:eastAsia="Times New Roman" w:hAnsi="Times New Roman" w:cs="B Nazanin" w:hint="cs"/>
          <w:b/>
          <w:b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بر اساس توضیحات طرف گرجی، فرآیند ورود سرمایه‌گذار به منطقه آزاد به‌طور کلی شامل مراحل زیر است</w:t>
      </w:r>
      <w:r w:rsidRPr="00016FDE">
        <w:rPr>
          <w:rFonts w:ascii="Times New Roman" w:eastAsia="Times New Roman" w:hAnsi="Times New Roman" w:cs="B Nazanin"/>
          <w:sz w:val="28"/>
          <w:szCs w:val="28"/>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b/>
          <w:bCs/>
          <w:sz w:val="28"/>
          <w:szCs w:val="28"/>
          <w:rtl/>
        </w:rPr>
        <w:t>الف) ثبت شرکت</w:t>
      </w:r>
    </w:p>
    <w:p w:rsidR="00F3600F"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سرمایه‌گذار باید شرکتی در منطقه آزاد پوتی ثبت کرده و دارای آدرس حقوقی باشد</w:t>
      </w:r>
      <w:r w:rsidRPr="0028319E">
        <w:rPr>
          <w:rFonts w:ascii="Times New Roman" w:eastAsia="Times New Roman" w:hAnsi="Times New Roman" w:cs="B Nazanin" w:hint="cs"/>
          <w:sz w:val="28"/>
          <w:szCs w:val="28"/>
          <w:rtl/>
        </w:rPr>
        <w:t>.</w:t>
      </w:r>
    </w:p>
    <w:p w:rsidR="00F3600F"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 xml:space="preserve">فرآیند ثبت شرکت نسبتاً ساده بوده و طبق اعلام طرف گرجی، حدود </w:t>
      </w:r>
      <w:r w:rsidRPr="0028319E">
        <w:rPr>
          <w:rFonts w:ascii="Times New Roman" w:eastAsia="Times New Roman" w:hAnsi="Times New Roman" w:cs="B Nazanin"/>
          <w:b/>
          <w:bCs/>
          <w:sz w:val="28"/>
          <w:szCs w:val="28"/>
          <w:rtl/>
        </w:rPr>
        <w:t>دو روز</w:t>
      </w:r>
      <w:r w:rsidRPr="0028319E">
        <w:rPr>
          <w:rFonts w:ascii="Times New Roman" w:eastAsia="Times New Roman" w:hAnsi="Times New Roman" w:cs="B Nazanin"/>
          <w:sz w:val="28"/>
          <w:szCs w:val="28"/>
          <w:rtl/>
        </w:rPr>
        <w:t xml:space="preserve"> زمان می‌برد</w:t>
      </w:r>
      <w:r w:rsidRPr="0028319E">
        <w:rPr>
          <w:rFonts w:ascii="Times New Roman" w:eastAsia="Times New Roman" w:hAnsi="Times New Roman" w:cs="B Nazanin" w:hint="cs"/>
          <w:sz w:val="28"/>
          <w:szCs w:val="28"/>
          <w:rtl/>
        </w:rPr>
        <w:t>.</w:t>
      </w:r>
    </w:p>
    <w:p w:rsidR="00F3600F"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ثبت شرکت می‌تواند مستقیماً توسط سرمایه‌گذار یا از طریق وکالت انجام شود</w:t>
      </w:r>
      <w:r w:rsidRPr="0028319E">
        <w:rPr>
          <w:rFonts w:ascii="Times New Roman" w:eastAsia="Times New Roman" w:hAnsi="Times New Roman" w:cs="B Nazanin" w:hint="cs"/>
          <w:sz w:val="28"/>
          <w:szCs w:val="28"/>
          <w:rtl/>
        </w:rPr>
        <w:t xml:space="preserve">. </w:t>
      </w:r>
    </w:p>
    <w:p w:rsidR="00F3600F" w:rsidRPr="0028319E"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محدودیتی در خصوص تابعیت مالک شرکت اعلام نشد</w:t>
      </w:r>
      <w:r w:rsidRPr="0028319E">
        <w:rPr>
          <w:rFonts w:ascii="Times New Roman" w:eastAsia="Times New Roman" w:hAnsi="Times New Roman" w:cs="B Nazanin" w:hint="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b/>
          <w:bCs/>
          <w:sz w:val="28"/>
          <w:szCs w:val="28"/>
          <w:rtl/>
        </w:rPr>
        <w:t>ب) اخذ مجوز فعالیت</w:t>
      </w:r>
    </w:p>
    <w:p w:rsidR="00F3600F"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016FDE">
        <w:rPr>
          <w:rFonts w:ascii="Times New Roman" w:eastAsia="Times New Roman" w:hAnsi="Times New Roman" w:cs="B Nazanin"/>
          <w:sz w:val="28"/>
          <w:szCs w:val="28"/>
          <w:rtl/>
        </w:rPr>
        <w:lastRenderedPageBreak/>
        <w:t>پس از ثبت شرکت، باید نوع فعالیت تجاری یا تولیدی شرکت مشخص و مجوز مربوطه اخذ شود</w:t>
      </w:r>
      <w:r>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 xml:space="preserve">در خصوص فعالیت احداث سوله، مدیر منطقه آزاد اعلام کرد که امکان صدور مجوز وجود دارد و این مجوز </w:t>
      </w:r>
      <w:r w:rsidRPr="00016FDE">
        <w:rPr>
          <w:rFonts w:ascii="Times New Roman" w:eastAsia="Times New Roman" w:hAnsi="Times New Roman" w:cs="B Nazanin"/>
          <w:b/>
          <w:bCs/>
          <w:sz w:val="28"/>
          <w:szCs w:val="28"/>
          <w:rtl/>
        </w:rPr>
        <w:t>یک‌ساله و قابل تمدید</w:t>
      </w:r>
      <w:r w:rsidRPr="00016FDE">
        <w:rPr>
          <w:rFonts w:ascii="Times New Roman" w:eastAsia="Times New Roman" w:hAnsi="Times New Roman" w:cs="B Nazanin"/>
          <w:sz w:val="28"/>
          <w:szCs w:val="28"/>
          <w:rtl/>
        </w:rPr>
        <w:t xml:space="preserve"> خواهد بود</w:t>
      </w:r>
      <w:r>
        <w:rPr>
          <w:rFonts w:ascii="Times New Roman" w:eastAsia="Times New Roman" w:hAnsi="Times New Roman" w:cs="B Nazanin" w:hint="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b/>
          <w:bCs/>
          <w:sz w:val="28"/>
          <w:szCs w:val="28"/>
          <w:rtl/>
        </w:rPr>
        <w:t>ج) اجاره زمین یا سوله</w:t>
      </w:r>
    </w:p>
    <w:p w:rsidR="00F3600F" w:rsidRPr="00016FDE"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حداقل مساحت زمین قابل اجاره حدود ۱۰۰۰</w:t>
      </w:r>
      <w:r w:rsidRPr="00016FDE">
        <w:rPr>
          <w:rFonts w:ascii="Times New Roman" w:eastAsia="Times New Roman" w:hAnsi="Times New Roman" w:cs="B Nazanin"/>
          <w:sz w:val="28"/>
          <w:szCs w:val="28"/>
        </w:rPr>
        <w:t xml:space="preserve"> </w:t>
      </w:r>
      <w:r w:rsidRPr="00016FDE">
        <w:rPr>
          <w:rFonts w:ascii="Times New Roman" w:eastAsia="Times New Roman" w:hAnsi="Times New Roman" w:cs="B Nazanin"/>
          <w:sz w:val="28"/>
          <w:szCs w:val="28"/>
          <w:rtl/>
        </w:rPr>
        <w:t>مترمربع اعلام شد</w:t>
      </w:r>
      <w:r>
        <w:rPr>
          <w:rFonts w:ascii="Times New Roman" w:eastAsia="Times New Roman" w:hAnsi="Times New Roman" w:cs="B Nazanin" w:hint="cs"/>
          <w:sz w:val="28"/>
          <w:szCs w:val="28"/>
          <w:rtl/>
        </w:rPr>
        <w:t>.</w:t>
      </w:r>
    </w:p>
    <w:p w:rsidR="00F3600F" w:rsidRPr="00016FDE"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امکان اجاره ز</w:t>
      </w:r>
      <w:r>
        <w:rPr>
          <w:rFonts w:ascii="Times New Roman" w:eastAsia="Times New Roman" w:hAnsi="Times New Roman" w:cs="B Nazanin"/>
          <w:sz w:val="28"/>
          <w:szCs w:val="28"/>
          <w:rtl/>
        </w:rPr>
        <w:t>مین با مساحت بیشتر نیز وجود دار</w:t>
      </w:r>
      <w:r>
        <w:rPr>
          <w:rFonts w:ascii="Times New Roman" w:eastAsia="Times New Roman" w:hAnsi="Times New Roman" w:cs="B Nazanin" w:hint="cs"/>
          <w:sz w:val="28"/>
          <w:szCs w:val="28"/>
          <w:rtl/>
        </w:rPr>
        <w:t>.</w:t>
      </w:r>
      <w:r w:rsidRPr="00016FDE">
        <w:rPr>
          <w:rFonts w:ascii="Times New Roman" w:eastAsia="Times New Roman" w:hAnsi="Times New Roman" w:cs="B Nazanin"/>
          <w:sz w:val="28"/>
          <w:szCs w:val="28"/>
        </w:rPr>
        <w:t>.</w:t>
      </w:r>
    </w:p>
    <w:p w:rsidR="00F3600F" w:rsidRPr="00016FDE"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مدت قرارداد اجاره زمین می‌تواند تا ۲۵</w:t>
      </w:r>
      <w:r w:rsidRPr="00016FDE">
        <w:rPr>
          <w:rFonts w:ascii="Times New Roman" w:eastAsia="Times New Roman" w:hAnsi="Times New Roman" w:cs="B Nazanin"/>
          <w:sz w:val="28"/>
          <w:szCs w:val="28"/>
        </w:rPr>
        <w:t xml:space="preserve"> </w:t>
      </w:r>
      <w:r w:rsidRPr="00016FDE">
        <w:rPr>
          <w:rFonts w:ascii="Times New Roman" w:eastAsia="Times New Roman" w:hAnsi="Times New Roman" w:cs="B Nazanin"/>
          <w:sz w:val="28"/>
          <w:szCs w:val="28"/>
          <w:rtl/>
        </w:rPr>
        <w:t>سال باشد</w:t>
      </w:r>
      <w:r>
        <w:rPr>
          <w:rFonts w:ascii="Times New Roman" w:eastAsia="Times New Roman" w:hAnsi="Times New Roman" w:cs="B Nazanin" w:hint="cs"/>
          <w:sz w:val="28"/>
          <w:szCs w:val="28"/>
          <w:rtl/>
        </w:rPr>
        <w:t>.</w:t>
      </w:r>
    </w:p>
    <w:p w:rsidR="00F3600F" w:rsidRPr="00016FDE"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اجاره‌بها به‌صورت سالانه پرداخت می‌شود</w:t>
      </w:r>
      <w:r>
        <w:rPr>
          <w:rFonts w:ascii="Times New Roman" w:eastAsia="Times New Roman" w:hAnsi="Times New Roman" w:cs="B Nazanin" w:hint="cs"/>
          <w:sz w:val="28"/>
          <w:szCs w:val="28"/>
          <w:rtl/>
        </w:rPr>
        <w:t>.</w:t>
      </w:r>
    </w:p>
    <w:p w:rsidR="00F3600F" w:rsidRDefault="00F3600F" w:rsidP="00F3600F">
      <w:pPr>
        <w:pStyle w:val="ListParagraph"/>
        <w:numPr>
          <w:ilvl w:val="0"/>
          <w:numId w:val="3"/>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هزینه و شرایط قراردادهای اجاره و مجوزها قابل مذاکره اعلام شد</w:t>
      </w:r>
      <w:r>
        <w:rPr>
          <w:rFonts w:ascii="Times New Roman" w:eastAsia="Times New Roman" w:hAnsi="Times New Roman" w:cs="B Nazanin" w:hint="cs"/>
          <w:sz w:val="28"/>
          <w:szCs w:val="28"/>
          <w:rtl/>
        </w:rPr>
        <w:t>.</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b/>
          <w:bCs/>
          <w:sz w:val="28"/>
          <w:szCs w:val="28"/>
          <w:rtl/>
        </w:rPr>
        <w:t>موضوع مهم مدت اعتبار مجوز فعالیت و تضمین سرمایه‌گذاری</w:t>
      </w:r>
      <w:r>
        <w:rPr>
          <w:rFonts w:ascii="Times New Roman" w:eastAsia="Times New Roman" w:hAnsi="Times New Roman" w:cs="B Nazanin" w:hint="cs"/>
          <w:b/>
          <w:bCs/>
          <w:sz w:val="28"/>
          <w:szCs w:val="28"/>
          <w:rtl/>
        </w:rPr>
        <w:t xml:space="preserve">: </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 xml:space="preserve">یکی از مهم‌ترین محورهای مذاکرات، نگرانی آقای صدیقی نسبت به </w:t>
      </w:r>
      <w:r w:rsidRPr="00016FDE">
        <w:rPr>
          <w:rFonts w:ascii="Times New Roman" w:eastAsia="Times New Roman" w:hAnsi="Times New Roman" w:cs="B Nazanin"/>
          <w:b/>
          <w:bCs/>
          <w:sz w:val="28"/>
          <w:szCs w:val="28"/>
          <w:rtl/>
        </w:rPr>
        <w:t>یک‌ساله بودن مجوز فعالیت</w:t>
      </w:r>
      <w:r w:rsidRPr="00016FDE">
        <w:rPr>
          <w:rFonts w:ascii="Times New Roman" w:eastAsia="Times New Roman" w:hAnsi="Times New Roman" w:cs="B Nazanin"/>
          <w:sz w:val="28"/>
          <w:szCs w:val="28"/>
          <w:rtl/>
        </w:rPr>
        <w:t xml:space="preserve"> بود</w:t>
      </w:r>
      <w:r>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 xml:space="preserve">وی مطرح کرد که اگر سرمایه‌گذار بر اساس یک مجوز یک‌ساله اقدام به سرمایه‌گذاری قابل توجه برای احداث سوله کند، این نگرانی وجود دارد که مجوز در سال بعد تمدید نشود. از این رو، درخواست شد ارتباط منطقی میان مدت اجاره زمین، که می‌تواند تا </w:t>
      </w:r>
      <w:r w:rsidRPr="00016FDE">
        <w:rPr>
          <w:rFonts w:ascii="Times New Roman" w:eastAsia="Times New Roman" w:hAnsi="Times New Roman" w:cs="B Nazanin"/>
          <w:sz w:val="28"/>
          <w:szCs w:val="28"/>
          <w:rtl/>
          <w:lang w:bidi="fa-IR"/>
        </w:rPr>
        <w:t>۲۵</w:t>
      </w:r>
      <w:r w:rsidRPr="00016FDE">
        <w:rPr>
          <w:rFonts w:ascii="Times New Roman" w:eastAsia="Times New Roman" w:hAnsi="Times New Roman" w:cs="B Nazanin"/>
          <w:sz w:val="28"/>
          <w:szCs w:val="28"/>
          <w:rtl/>
        </w:rPr>
        <w:t xml:space="preserve"> سال باشد، و مدت اعتبار مجوز نیز مورد بررسی قرار گیرد</w:t>
      </w:r>
      <w:r>
        <w:rPr>
          <w:rFonts w:ascii="Times New Roman" w:eastAsia="Times New Roman" w:hAnsi="Times New Roman" w:cs="B Nazanin" w:hint="cs"/>
          <w:sz w:val="28"/>
          <w:szCs w:val="28"/>
          <w:rtl/>
        </w:rPr>
        <w:t>.</w:t>
      </w:r>
    </w:p>
    <w:p w:rsidR="00F3600F"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016FDE">
        <w:rPr>
          <w:rFonts w:ascii="Times New Roman" w:eastAsia="Times New Roman" w:hAnsi="Times New Roman" w:cs="B Nazanin"/>
          <w:sz w:val="28"/>
          <w:szCs w:val="28"/>
          <w:rtl/>
        </w:rPr>
        <w:t>در پاسخ، مدیر منطقه آزاد توضیح داد که</w:t>
      </w:r>
      <w:r>
        <w:rPr>
          <w:rFonts w:ascii="Times New Roman" w:eastAsia="Times New Roman" w:hAnsi="Times New Roman" w:cs="B Nazanin" w:hint="cs"/>
          <w:sz w:val="28"/>
          <w:szCs w:val="28"/>
          <w:rtl/>
        </w:rPr>
        <w:t>:</w:t>
      </w:r>
    </w:p>
    <w:p w:rsidR="00F3600F" w:rsidRDefault="00F3600F" w:rsidP="00F3600F">
      <w:pPr>
        <w:pStyle w:val="ListParagraph"/>
        <w:numPr>
          <w:ilvl w:val="0"/>
          <w:numId w:val="4"/>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طبق مقررات موجود، مجوزها معمولاً به‌صورت یک‌ساله صادر و سالانه تمدید می‌شوند</w:t>
      </w:r>
      <w:r w:rsidRPr="0028319E">
        <w:rPr>
          <w:rFonts w:ascii="Times New Roman" w:eastAsia="Times New Roman" w:hAnsi="Times New Roman" w:cs="B Nazanin"/>
          <w:sz w:val="28"/>
          <w:szCs w:val="28"/>
        </w:rPr>
        <w:t>.</w:t>
      </w:r>
    </w:p>
    <w:p w:rsidR="00F3600F" w:rsidRDefault="00F3600F" w:rsidP="00F3600F">
      <w:pPr>
        <w:pStyle w:val="ListParagraph"/>
        <w:numPr>
          <w:ilvl w:val="0"/>
          <w:numId w:val="4"/>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 xml:space="preserve">تاکنون رویه صدور مجوزهای بلندمدت، مانند مجوز </w:t>
      </w:r>
      <w:r w:rsidRPr="0028319E">
        <w:rPr>
          <w:rFonts w:ascii="Times New Roman" w:eastAsia="Times New Roman" w:hAnsi="Times New Roman" w:cs="B Nazanin"/>
          <w:sz w:val="28"/>
          <w:szCs w:val="28"/>
          <w:rtl/>
          <w:lang w:bidi="fa-IR"/>
        </w:rPr>
        <w:t>۱۰</w:t>
      </w:r>
      <w:r w:rsidRPr="0028319E">
        <w:rPr>
          <w:rFonts w:ascii="Times New Roman" w:eastAsia="Times New Roman" w:hAnsi="Times New Roman" w:cs="B Nazanin"/>
          <w:sz w:val="28"/>
          <w:szCs w:val="28"/>
          <w:rtl/>
        </w:rPr>
        <w:t xml:space="preserve"> ساله، وجود نداشته است</w:t>
      </w:r>
      <w:r w:rsidRPr="0028319E">
        <w:rPr>
          <w:rFonts w:ascii="Times New Roman" w:eastAsia="Times New Roman" w:hAnsi="Times New Roman" w:cs="B Nazanin"/>
          <w:sz w:val="28"/>
          <w:szCs w:val="28"/>
        </w:rPr>
        <w:t>.</w:t>
      </w:r>
    </w:p>
    <w:p w:rsidR="00F3600F" w:rsidRDefault="00F3600F" w:rsidP="00F3600F">
      <w:pPr>
        <w:pStyle w:val="ListParagraph"/>
        <w:numPr>
          <w:ilvl w:val="0"/>
          <w:numId w:val="4"/>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هزینه مجوز نیز به‌صورت سالانه دریافت می‌شود</w:t>
      </w:r>
      <w:r w:rsidRPr="0028319E">
        <w:rPr>
          <w:rFonts w:ascii="Times New Roman" w:eastAsia="Times New Roman" w:hAnsi="Times New Roman" w:cs="B Nazanin"/>
          <w:sz w:val="28"/>
          <w:szCs w:val="28"/>
        </w:rPr>
        <w:t>.</w:t>
      </w:r>
    </w:p>
    <w:p w:rsidR="00F3600F" w:rsidRDefault="00F3600F" w:rsidP="00F3600F">
      <w:pPr>
        <w:pStyle w:val="ListParagraph"/>
        <w:numPr>
          <w:ilvl w:val="0"/>
          <w:numId w:val="4"/>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حدود یک ماه پیش از پایان اعتبار مجوز، فرآیند تمدید آن پیگیری می‌شود</w:t>
      </w:r>
      <w:r w:rsidRPr="0028319E">
        <w:rPr>
          <w:rFonts w:ascii="Times New Roman" w:eastAsia="Times New Roman" w:hAnsi="Times New Roman" w:cs="B Nazanin"/>
          <w:sz w:val="28"/>
          <w:szCs w:val="28"/>
        </w:rPr>
        <w:t>.</w:t>
      </w:r>
    </w:p>
    <w:p w:rsidR="00F3600F" w:rsidRDefault="00F3600F" w:rsidP="00F3600F">
      <w:pPr>
        <w:pStyle w:val="ListParagraph"/>
        <w:numPr>
          <w:ilvl w:val="0"/>
          <w:numId w:val="4"/>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این ساختار تا حدی با هدف کاهش ریسک سرمایه‌گذار طراحی شده است تا در صورتی که فعالیت اقتصادی برای وی سودآور نباشد، بتواند فعالیت خود را متوقف کند و الزام به پرداخت هزینه چندین سال را نداشته باشد</w:t>
      </w:r>
      <w:r w:rsidRPr="0028319E">
        <w:rPr>
          <w:rFonts w:ascii="Times New Roman" w:eastAsia="Times New Roman" w:hAnsi="Times New Roman" w:cs="B Nazanin"/>
          <w:sz w:val="28"/>
          <w:szCs w:val="28"/>
        </w:rPr>
        <w:t>.</w:t>
      </w:r>
    </w:p>
    <w:p w:rsidR="00F3600F" w:rsidRPr="0028319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28319E">
        <w:rPr>
          <w:rFonts w:ascii="Times New Roman" w:eastAsia="Times New Roman" w:hAnsi="Times New Roman" w:cs="B Nazanin"/>
          <w:b/>
          <w:bCs/>
          <w:sz w:val="28"/>
          <w:szCs w:val="28"/>
          <w:rtl/>
        </w:rPr>
        <w:t>نگرانی درباره تغییر قوانین، مدیریت و مالکیت منطقه آزاد</w:t>
      </w:r>
      <w:r>
        <w:rPr>
          <w:rFonts w:ascii="Times New Roman" w:eastAsia="Times New Roman" w:hAnsi="Times New Roman" w:cs="B Nazanin" w:hint="cs"/>
          <w:b/>
          <w:bCs/>
          <w:sz w:val="28"/>
          <w:szCs w:val="28"/>
          <w:rtl/>
        </w:rPr>
        <w:t xml:space="preserve">: </w:t>
      </w:r>
    </w:p>
    <w:p w:rsidR="00F3600F"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016FDE">
        <w:rPr>
          <w:rFonts w:ascii="Times New Roman" w:eastAsia="Times New Roman" w:hAnsi="Times New Roman" w:cs="B Nazanin"/>
          <w:sz w:val="28"/>
          <w:szCs w:val="28"/>
          <w:rtl/>
        </w:rPr>
        <w:t>آقای صدیقی و آقای سف</w:t>
      </w:r>
      <w:r>
        <w:rPr>
          <w:rFonts w:ascii="Times New Roman" w:eastAsia="Times New Roman" w:hAnsi="Times New Roman" w:cs="B Nazanin" w:hint="cs"/>
          <w:sz w:val="28"/>
          <w:szCs w:val="28"/>
          <w:rtl/>
        </w:rPr>
        <w:t>یر</w:t>
      </w:r>
      <w:r w:rsidRPr="00016FDE">
        <w:rPr>
          <w:rFonts w:ascii="Times New Roman" w:eastAsia="Times New Roman" w:hAnsi="Times New Roman" w:cs="B Nazanin"/>
          <w:sz w:val="28"/>
          <w:szCs w:val="28"/>
          <w:rtl/>
        </w:rPr>
        <w:t xml:space="preserve"> تأکید کردند که سرمایه‌گذار علاوه بر شرایط فعلی، نیازمند اطمینان نسبت به </w:t>
      </w:r>
      <w:r w:rsidRPr="00016FDE">
        <w:rPr>
          <w:rFonts w:ascii="Times New Roman" w:eastAsia="Times New Roman" w:hAnsi="Times New Roman" w:cs="B Nazanin"/>
          <w:b/>
          <w:bCs/>
          <w:sz w:val="28"/>
          <w:szCs w:val="28"/>
          <w:rtl/>
        </w:rPr>
        <w:t>ثبات شرایط در سال‌های آینده</w:t>
      </w:r>
      <w:r w:rsidRPr="00016FDE">
        <w:rPr>
          <w:rFonts w:ascii="Times New Roman" w:eastAsia="Times New Roman" w:hAnsi="Times New Roman" w:cs="B Nazanin"/>
          <w:sz w:val="28"/>
          <w:szCs w:val="28"/>
          <w:rtl/>
        </w:rPr>
        <w:t xml:space="preserve"> است</w:t>
      </w:r>
      <w:r>
        <w:rPr>
          <w:rFonts w:ascii="Times New Roman" w:eastAsia="Times New Roman" w:hAnsi="Times New Roman" w:cs="B Nazanin" w:hint="cs"/>
          <w:sz w:val="28"/>
          <w:szCs w:val="28"/>
          <w:rtl/>
        </w:rPr>
        <w:t>. ب</w:t>
      </w:r>
      <w:r w:rsidRPr="00016FDE">
        <w:rPr>
          <w:rFonts w:ascii="Times New Roman" w:eastAsia="Times New Roman" w:hAnsi="Times New Roman" w:cs="B Nazanin"/>
          <w:sz w:val="28"/>
          <w:szCs w:val="28"/>
          <w:rtl/>
        </w:rPr>
        <w:t>ه‌طور مشخص، این نگرانی مطرح شد که</w:t>
      </w:r>
      <w:r>
        <w:rPr>
          <w:rFonts w:ascii="Times New Roman" w:eastAsia="Times New Roman" w:hAnsi="Times New Roman" w:cs="B Nazanin" w:hint="cs"/>
          <w:sz w:val="28"/>
          <w:szCs w:val="28"/>
          <w:rtl/>
        </w:rPr>
        <w:t>:</w:t>
      </w:r>
    </w:p>
    <w:p w:rsidR="00F3600F"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lastRenderedPageBreak/>
        <w:t>ممکن است مدیر منطقه آزاد در آینده تغییر کند</w:t>
      </w:r>
    </w:p>
    <w:p w:rsidR="00F3600F"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س</w:t>
      </w:r>
      <w:r>
        <w:rPr>
          <w:rFonts w:ascii="Times New Roman" w:eastAsia="Times New Roman" w:hAnsi="Times New Roman" w:cs="B Nazanin"/>
          <w:sz w:val="28"/>
          <w:szCs w:val="28"/>
          <w:rtl/>
        </w:rPr>
        <w:t>یاست‌ها و مقررات دولت تغییر کند</w:t>
      </w:r>
    </w:p>
    <w:p w:rsidR="00F3600F"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شرایط فعال</w:t>
      </w:r>
      <w:r>
        <w:rPr>
          <w:rFonts w:ascii="Times New Roman" w:eastAsia="Times New Roman" w:hAnsi="Times New Roman" w:cs="B Nazanin"/>
          <w:sz w:val="28"/>
          <w:szCs w:val="28"/>
          <w:rtl/>
        </w:rPr>
        <w:t>یت یا تعرفه‌ها دستخوش تغییر شود</w:t>
      </w:r>
    </w:p>
    <w:p w:rsidR="00F3600F"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مالکیت یا نحوه ادار</w:t>
      </w:r>
      <w:r>
        <w:rPr>
          <w:rFonts w:ascii="Times New Roman" w:eastAsia="Times New Roman" w:hAnsi="Times New Roman" w:cs="B Nazanin"/>
          <w:sz w:val="28"/>
          <w:szCs w:val="28"/>
          <w:rtl/>
        </w:rPr>
        <w:t>ه منطقه آزاد در آینده تغییر کند</w:t>
      </w:r>
    </w:p>
    <w:p w:rsidR="00F3600F" w:rsidRPr="0028319E"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28319E">
        <w:rPr>
          <w:rFonts w:ascii="Times New Roman" w:eastAsia="Times New Roman" w:hAnsi="Times New Roman" w:cs="B Nazanin"/>
          <w:sz w:val="28"/>
          <w:szCs w:val="28"/>
          <w:rtl/>
        </w:rPr>
        <w:t>یا حتی منطقه آزاد به بخش خصوصی واگذار شود</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در پاسخ، طرف گرجی اعلام کرد که مقررات و چارچوب فعالیت مناطق آزاد توسط دولت و وزارت اقتصاد تعیین می‌شود و شرکت منطقه آزاد در چارچوب قوانین مربوطه فعالیت می‌کند</w:t>
      </w:r>
      <w:r>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همچنین تأکید شد که قراردادها و تعرفه‌ها قابل مذاکره هستند و شرایط قراردادی می‌تواند متناسب با پروژه مورد بررسی قرار گیرد</w:t>
      </w:r>
      <w:r>
        <w:rPr>
          <w:rFonts w:ascii="Times New Roman" w:eastAsia="Times New Roman" w:hAnsi="Times New Roman" w:cs="B Nazanin" w:hint="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 xml:space="preserve">در </w:t>
      </w:r>
      <w:r>
        <w:rPr>
          <w:rFonts w:ascii="Times New Roman" w:eastAsia="Times New Roman" w:hAnsi="Times New Roman" w:cs="B Nazanin" w:hint="cs"/>
          <w:sz w:val="28"/>
          <w:szCs w:val="28"/>
          <w:rtl/>
        </w:rPr>
        <w:t>پاسخ به سئوال در خصوص هزینه احداث سود و سود ناشی از آن، مدیر منطقه آزاد پوتی اظهار داشت:</w:t>
      </w:r>
    </w:p>
    <w:p w:rsidR="00F3600F" w:rsidRPr="00016FDE"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هزینه ساخت سوله با مساحت حدود ۱۰۰۰</w:t>
      </w:r>
      <w:r w:rsidRPr="00016FDE">
        <w:rPr>
          <w:rFonts w:ascii="Times New Roman" w:eastAsia="Times New Roman" w:hAnsi="Times New Roman" w:cs="B Nazanin"/>
          <w:sz w:val="28"/>
          <w:szCs w:val="28"/>
        </w:rPr>
        <w:t xml:space="preserve"> </w:t>
      </w:r>
      <w:r w:rsidRPr="00016FDE">
        <w:rPr>
          <w:rFonts w:ascii="Times New Roman" w:eastAsia="Times New Roman" w:hAnsi="Times New Roman" w:cs="B Nazanin"/>
          <w:sz w:val="28"/>
          <w:szCs w:val="28"/>
          <w:rtl/>
        </w:rPr>
        <w:t>مترمربع تقریباً ۳۱۰</w:t>
      </w:r>
      <w:r w:rsidRPr="00016FDE">
        <w:rPr>
          <w:rFonts w:ascii="Times New Roman" w:eastAsia="Times New Roman" w:hAnsi="Times New Roman" w:cs="B Nazanin"/>
          <w:sz w:val="28"/>
          <w:szCs w:val="28"/>
        </w:rPr>
        <w:t xml:space="preserve"> </w:t>
      </w:r>
      <w:r w:rsidRPr="00016FDE">
        <w:rPr>
          <w:rFonts w:ascii="Times New Roman" w:eastAsia="Times New Roman" w:hAnsi="Times New Roman" w:cs="B Nazanin"/>
          <w:sz w:val="28"/>
          <w:szCs w:val="28"/>
          <w:rtl/>
        </w:rPr>
        <w:t>هزار دلار برآورد</w:t>
      </w:r>
      <w:r>
        <w:rPr>
          <w:rFonts w:ascii="Times New Roman" w:eastAsia="Times New Roman" w:hAnsi="Times New Roman" w:cs="B Nazanin" w:hint="cs"/>
          <w:sz w:val="28"/>
          <w:szCs w:val="28"/>
          <w:rtl/>
        </w:rPr>
        <w:t xml:space="preserve"> می گردد.</w:t>
      </w:r>
    </w:p>
    <w:p w:rsidR="00F3600F" w:rsidRPr="00016FDE"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درآمد یا سود سالانه حدود ۵۰</w:t>
      </w:r>
      <w:r w:rsidRPr="00016FDE">
        <w:rPr>
          <w:rFonts w:ascii="Times New Roman" w:eastAsia="Times New Roman" w:hAnsi="Times New Roman" w:cs="B Nazanin"/>
          <w:sz w:val="28"/>
          <w:szCs w:val="28"/>
        </w:rPr>
        <w:t xml:space="preserve"> </w:t>
      </w:r>
      <w:r w:rsidRPr="00016FDE">
        <w:rPr>
          <w:rFonts w:ascii="Times New Roman" w:eastAsia="Times New Roman" w:hAnsi="Times New Roman" w:cs="B Nazanin"/>
          <w:sz w:val="28"/>
          <w:szCs w:val="28"/>
          <w:rtl/>
        </w:rPr>
        <w:t>هزار دلار اعلام شد</w:t>
      </w:r>
      <w:r>
        <w:rPr>
          <w:rFonts w:ascii="Times New Roman" w:eastAsia="Times New Roman" w:hAnsi="Times New Roman" w:cs="B Nazanin" w:hint="cs"/>
          <w:sz w:val="28"/>
          <w:szCs w:val="28"/>
          <w:rtl/>
        </w:rPr>
        <w:t>.</w:t>
      </w:r>
    </w:p>
    <w:p w:rsidR="00F3600F" w:rsidRPr="00016FDE"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رقم اجاره/درآمد مربوط به فضای سوله حدود ۵۵</w:t>
      </w:r>
      <w:r w:rsidRPr="00016FDE">
        <w:rPr>
          <w:rFonts w:ascii="Times New Roman" w:eastAsia="Times New Roman" w:hAnsi="Times New Roman" w:cs="B Nazanin"/>
          <w:sz w:val="28"/>
          <w:szCs w:val="28"/>
        </w:rPr>
        <w:t xml:space="preserve"> </w:t>
      </w:r>
      <w:r w:rsidRPr="00016FDE">
        <w:rPr>
          <w:rFonts w:ascii="Times New Roman" w:eastAsia="Times New Roman" w:hAnsi="Times New Roman" w:cs="B Nazanin"/>
          <w:sz w:val="28"/>
          <w:szCs w:val="28"/>
          <w:rtl/>
        </w:rPr>
        <w:t>دلار به ازای هر مترمربع در سال عنوان شد</w:t>
      </w:r>
      <w:r>
        <w:rPr>
          <w:rFonts w:ascii="Times New Roman" w:eastAsia="Times New Roman" w:hAnsi="Times New Roman" w:cs="B Nazanin" w:hint="cs"/>
          <w:sz w:val="28"/>
          <w:szCs w:val="28"/>
          <w:rtl/>
        </w:rPr>
        <w:t>.</w:t>
      </w:r>
    </w:p>
    <w:p w:rsidR="00F3600F" w:rsidRPr="00016FDE"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هزینه ثبت شرکت، مجوز فعالیت، آب و برق و سایر هزینه‌های ثابت نیز باید در محاسبات اقتصادی لحاظ شود</w:t>
      </w:r>
      <w:r>
        <w:rPr>
          <w:rFonts w:ascii="Times New Roman" w:eastAsia="Times New Roman" w:hAnsi="Times New Roman" w:cs="B Nazanin" w:hint="cs"/>
          <w:sz w:val="28"/>
          <w:szCs w:val="28"/>
          <w:rtl/>
        </w:rPr>
        <w:t>.</w:t>
      </w:r>
    </w:p>
    <w:p w:rsidR="00F3600F" w:rsidRPr="00016FDE"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هزینه نهایی احداث سوله به نوع و کیفیت مصالح مورد استفاده نیز بستگی خواهد داشت</w:t>
      </w:r>
      <w:r>
        <w:rPr>
          <w:rFonts w:ascii="Times New Roman" w:eastAsia="Times New Roman" w:hAnsi="Times New Roman" w:cs="B Nazanin" w:hint="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b/>
          <w:bCs/>
          <w:sz w:val="28"/>
          <w:szCs w:val="28"/>
        </w:rPr>
      </w:pPr>
      <w:r w:rsidRPr="00016FDE">
        <w:rPr>
          <w:rFonts w:ascii="Times New Roman" w:eastAsia="Times New Roman" w:hAnsi="Times New Roman" w:cs="B Nazanin"/>
          <w:b/>
          <w:bCs/>
          <w:sz w:val="28"/>
          <w:szCs w:val="28"/>
          <w:rtl/>
        </w:rPr>
        <w:t>پیشنهاد احداث چندین سوله و اجاره آن به منطقه آزاد</w:t>
      </w:r>
      <w:r>
        <w:rPr>
          <w:rFonts w:ascii="Times New Roman" w:eastAsia="Times New Roman" w:hAnsi="Times New Roman" w:cs="B Nazanin" w:hint="cs"/>
          <w:b/>
          <w:b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 xml:space="preserve">آقای صدیقی پیشنهاد کرد در صورت امکان، مجموعه ایرانی نسبت به احداث چندین سوله، برای مثال </w:t>
      </w:r>
      <w:r w:rsidRPr="00016FDE">
        <w:rPr>
          <w:rFonts w:ascii="Times New Roman" w:eastAsia="Times New Roman" w:hAnsi="Times New Roman" w:cs="B Nazanin"/>
          <w:b/>
          <w:bCs/>
          <w:sz w:val="28"/>
          <w:szCs w:val="28"/>
          <w:rtl/>
          <w:lang w:bidi="fa-IR"/>
        </w:rPr>
        <w:t>۱۰</w:t>
      </w:r>
      <w:r w:rsidRPr="00016FDE">
        <w:rPr>
          <w:rFonts w:ascii="Times New Roman" w:eastAsia="Times New Roman" w:hAnsi="Times New Roman" w:cs="B Nazanin"/>
          <w:b/>
          <w:bCs/>
          <w:sz w:val="28"/>
          <w:szCs w:val="28"/>
        </w:rPr>
        <w:t xml:space="preserve"> </w:t>
      </w:r>
      <w:r w:rsidRPr="00016FDE">
        <w:rPr>
          <w:rFonts w:ascii="Times New Roman" w:eastAsia="Times New Roman" w:hAnsi="Times New Roman" w:cs="B Nazanin"/>
          <w:b/>
          <w:bCs/>
          <w:sz w:val="28"/>
          <w:szCs w:val="28"/>
          <w:rtl/>
        </w:rPr>
        <w:t>سوله</w:t>
      </w:r>
      <w:r w:rsidRPr="00016FDE">
        <w:rPr>
          <w:rFonts w:ascii="Times New Roman" w:eastAsia="Times New Roman" w:hAnsi="Times New Roman" w:cs="B Nazanin"/>
          <w:sz w:val="28"/>
          <w:szCs w:val="28"/>
          <w:rtl/>
        </w:rPr>
        <w:t>، اقدام کرده و منطقه آزاد یا دولت نسبت به اجاره آنها تعهد بلندمدت ارائه دهد</w:t>
      </w:r>
      <w:r>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هدف از این پیشنهاد، کاهش ریسک سرمایه‌گذاری، به‌ویژه در شرایطی است که تقاضای واقعی برای تمام سوله‌ها از ابتدا مشخص نیست</w:t>
      </w:r>
      <w:r>
        <w:rPr>
          <w:rFonts w:ascii="Times New Roman" w:eastAsia="Times New Roman" w:hAnsi="Times New Roman" w:cs="B Nazanin" w:hint="cs"/>
          <w:sz w:val="28"/>
          <w:szCs w:val="28"/>
          <w:rtl/>
        </w:rPr>
        <w:t>.</w:t>
      </w:r>
    </w:p>
    <w:p w:rsidR="00F3600F" w:rsidRDefault="00F3600F" w:rsidP="00F3600F">
      <w:pPr>
        <w:bidi/>
        <w:spacing w:before="100" w:beforeAutospacing="1" w:after="100" w:afterAutospacing="1" w:line="240" w:lineRule="auto"/>
        <w:jc w:val="both"/>
        <w:rPr>
          <w:rFonts w:ascii="Times New Roman" w:eastAsia="Times New Roman" w:hAnsi="Times New Roman" w:cs="B Nazanin"/>
          <w:sz w:val="28"/>
          <w:szCs w:val="28"/>
          <w:rtl/>
        </w:rPr>
      </w:pPr>
      <w:r w:rsidRPr="00016FDE">
        <w:rPr>
          <w:rFonts w:ascii="Times New Roman" w:eastAsia="Times New Roman" w:hAnsi="Times New Roman" w:cs="B Nazanin"/>
          <w:sz w:val="28"/>
          <w:szCs w:val="28"/>
          <w:rtl/>
        </w:rPr>
        <w:t>مدیر منطقه آزاد در پاسخ اعلام کرد</w:t>
      </w:r>
      <w:r>
        <w:rPr>
          <w:rFonts w:ascii="Times New Roman" w:eastAsia="Times New Roman" w:hAnsi="Times New Roman" w:cs="B Nazanin" w:hint="cs"/>
          <w:sz w:val="28"/>
          <w:szCs w:val="28"/>
          <w:rtl/>
        </w:rPr>
        <w:t xml:space="preserve">: </w:t>
      </w:r>
    </w:p>
    <w:p w:rsidR="00F3600F" w:rsidRPr="005F1894"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در حال حاضر برای فضای سوله تقاضا وجود دارد</w:t>
      </w:r>
      <w:r>
        <w:rPr>
          <w:rFonts w:ascii="Times New Roman" w:eastAsia="Times New Roman" w:hAnsi="Times New Roman" w:cs="B Nazanin" w:hint="cs"/>
          <w:sz w:val="28"/>
          <w:szCs w:val="28"/>
          <w:rtl/>
        </w:rPr>
        <w:t xml:space="preserve"> </w:t>
      </w:r>
      <w:r w:rsidRPr="005F1894">
        <w:rPr>
          <w:rFonts w:ascii="Times New Roman" w:eastAsia="Times New Roman" w:hAnsi="Times New Roman" w:cs="B Nazanin"/>
          <w:sz w:val="28"/>
          <w:szCs w:val="28"/>
          <w:rtl/>
        </w:rPr>
        <w:t>اما نمی‌توان میزان تق</w:t>
      </w:r>
      <w:r>
        <w:rPr>
          <w:rFonts w:ascii="Times New Roman" w:eastAsia="Times New Roman" w:hAnsi="Times New Roman" w:cs="B Nazanin"/>
          <w:sz w:val="28"/>
          <w:szCs w:val="28"/>
          <w:rtl/>
        </w:rPr>
        <w:t>اضای سال‌های آینده را تضمین کرد</w:t>
      </w:r>
      <w:r>
        <w:rPr>
          <w:rFonts w:ascii="Times New Roman" w:eastAsia="Times New Roman" w:hAnsi="Times New Roman" w:cs="B Nazanin" w:hint="cs"/>
          <w:sz w:val="28"/>
          <w:szCs w:val="28"/>
          <w:rtl/>
        </w:rPr>
        <w:t>.</w:t>
      </w:r>
    </w:p>
    <w:p w:rsidR="00F3600F" w:rsidRPr="00016FDE"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منطقه آزاد در حال حاضر عمدتاً زمین خالی را اجاره می‌دهد و</w:t>
      </w:r>
      <w:r>
        <w:rPr>
          <w:rFonts w:ascii="Times New Roman" w:eastAsia="Times New Roman" w:hAnsi="Times New Roman" w:cs="B Nazanin"/>
          <w:sz w:val="28"/>
          <w:szCs w:val="28"/>
          <w:rtl/>
        </w:rPr>
        <w:t xml:space="preserve"> سوله‌های متعلق به خود نیز دارد</w:t>
      </w:r>
      <w:r>
        <w:rPr>
          <w:rFonts w:ascii="Times New Roman" w:eastAsia="Times New Roman" w:hAnsi="Times New Roman" w:cs="B Nazanin" w:hint="cs"/>
          <w:sz w:val="28"/>
          <w:szCs w:val="28"/>
          <w:rtl/>
        </w:rPr>
        <w:t>.</w:t>
      </w:r>
    </w:p>
    <w:p w:rsidR="00F3600F" w:rsidRPr="005F1894" w:rsidRDefault="00F3600F" w:rsidP="00F3600F">
      <w:pPr>
        <w:pStyle w:val="ListParagraph"/>
        <w:numPr>
          <w:ilvl w:val="0"/>
          <w:numId w:val="5"/>
        </w:num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در صورت افزایش تقاضا و ورود شرکت‌های جدید، امکان در نظر گرفتن اولویت برای سرمایه‌گذار موردنظر وجود خو</w:t>
      </w:r>
      <w:r>
        <w:rPr>
          <w:rFonts w:ascii="Times New Roman" w:eastAsia="Times New Roman" w:hAnsi="Times New Roman" w:cs="B Nazanin"/>
          <w:sz w:val="28"/>
          <w:szCs w:val="28"/>
          <w:rtl/>
        </w:rPr>
        <w:t>اهد داشت</w:t>
      </w:r>
      <w:r>
        <w:rPr>
          <w:rFonts w:ascii="Times New Roman" w:eastAsia="Times New Roman" w:hAnsi="Times New Roman" w:cs="B Nazanin" w:hint="cs"/>
          <w:sz w:val="28"/>
          <w:szCs w:val="28"/>
          <w:rtl/>
        </w:rPr>
        <w:t xml:space="preserve">. </w:t>
      </w:r>
      <w:r w:rsidRPr="005F1894">
        <w:rPr>
          <w:rFonts w:ascii="Times New Roman" w:eastAsia="Times New Roman" w:hAnsi="Times New Roman" w:cs="B Nazanin"/>
          <w:sz w:val="28"/>
          <w:szCs w:val="28"/>
          <w:rtl/>
        </w:rPr>
        <w:t>اما در شرایط فعلی امکان تضمین اجاره تمام سوله‌های احداث‌شده توسط سرمایه‌گذار از سوی دولت وجود ندارد، زیرا پرداخت اجاره از محل بودجه دولتی مستلزم تعهد مالی مشخص است</w:t>
      </w:r>
      <w:r w:rsidRPr="005F1894">
        <w:rPr>
          <w:rFonts w:ascii="Times New Roman" w:eastAsia="Times New Roman" w:hAnsi="Times New Roman" w:cs="B Nazanin"/>
          <w:sz w:val="28"/>
          <w:szCs w:val="28"/>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lastRenderedPageBreak/>
        <w:t>آقای صدیقی درخواست کرد اطلاعاتی درباره شرکت‌های فعال در منطقه آزاد، سابقه فعالیت، میزان موفقیت و وضعیت اقتصادی آنها در سال‌های گذشته ارائه شود تا امکان ارزیابی عملیاتی و اقتصادی منطقه فراهم گردد</w:t>
      </w:r>
      <w:r>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 xml:space="preserve">مدیر منطقه آزاد اعلام کرد که اطلاعات شرکت‌ها به دلیل ملاحظات </w:t>
      </w:r>
      <w:r w:rsidRPr="00016FDE">
        <w:rPr>
          <w:rFonts w:ascii="Times New Roman" w:eastAsia="Times New Roman" w:hAnsi="Times New Roman" w:cs="B Nazanin"/>
          <w:b/>
          <w:bCs/>
          <w:sz w:val="28"/>
          <w:szCs w:val="28"/>
          <w:rtl/>
        </w:rPr>
        <w:t>محرمانگی و حفظ اطلاعات تجاری</w:t>
      </w:r>
      <w:r w:rsidRPr="00016FDE">
        <w:rPr>
          <w:rFonts w:ascii="Times New Roman" w:eastAsia="Times New Roman" w:hAnsi="Times New Roman" w:cs="B Nazanin"/>
          <w:sz w:val="28"/>
          <w:szCs w:val="28"/>
          <w:rtl/>
        </w:rPr>
        <w:t xml:space="preserve"> قابل ارائه عمومی نیست و اطلاعات مربوط به شرکت‌ها در وب‌سایت منطقه نیز منتشر نمی‌شود</w:t>
      </w:r>
      <w:r>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 xml:space="preserve">طبق توضیحات وی، دسترسی به این اطلاعات صرفاً برای مراجع ذی‌ربط از جمله </w:t>
      </w:r>
      <w:r w:rsidRPr="00016FDE">
        <w:rPr>
          <w:rFonts w:ascii="Times New Roman" w:eastAsia="Times New Roman" w:hAnsi="Times New Roman" w:cs="B Nazanin"/>
          <w:b/>
          <w:bCs/>
          <w:sz w:val="28"/>
          <w:szCs w:val="28"/>
          <w:rtl/>
        </w:rPr>
        <w:t>دولت، گمرک و مراجع ثبت شرکت‌ها</w:t>
      </w:r>
      <w:r w:rsidRPr="00016FDE">
        <w:rPr>
          <w:rFonts w:ascii="Times New Roman" w:eastAsia="Times New Roman" w:hAnsi="Times New Roman" w:cs="B Nazanin"/>
          <w:sz w:val="28"/>
          <w:szCs w:val="28"/>
          <w:rtl/>
        </w:rPr>
        <w:t xml:space="preserve"> </w:t>
      </w:r>
      <w:r>
        <w:rPr>
          <w:rFonts w:ascii="Times New Roman" w:eastAsia="Times New Roman" w:hAnsi="Times New Roman" w:cs="B Nazanin"/>
          <w:sz w:val="28"/>
          <w:szCs w:val="28"/>
          <w:rtl/>
        </w:rPr>
        <w:t>وجود دارد</w:t>
      </w:r>
      <w:r>
        <w:rPr>
          <w:rFonts w:ascii="Times New Roman" w:eastAsia="Times New Roman" w:hAnsi="Times New Roman" w:cs="B Nazanin" w:hint="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در پایان جلسه، آقای سف</w:t>
      </w:r>
      <w:r>
        <w:rPr>
          <w:rFonts w:ascii="Times New Roman" w:eastAsia="Times New Roman" w:hAnsi="Times New Roman" w:cs="B Nazanin" w:hint="cs"/>
          <w:sz w:val="28"/>
          <w:szCs w:val="28"/>
          <w:rtl/>
        </w:rPr>
        <w:t>یر</w:t>
      </w:r>
      <w:r w:rsidRPr="00016FDE">
        <w:rPr>
          <w:rFonts w:ascii="Times New Roman" w:eastAsia="Times New Roman" w:hAnsi="Times New Roman" w:cs="B Nazanin"/>
          <w:sz w:val="28"/>
          <w:szCs w:val="28"/>
          <w:rtl/>
        </w:rPr>
        <w:t xml:space="preserve"> با توجه به اینکه مجموعه متقاضی یک هلدینگ با ظرفیت و حجم فعالیت قابل توجه است، درخواست کرد شرایط و امتیازات ویژه‌ای متناسب با حجم سرمایه‌گذاری و ظرفیت هلدینگ در نظر گرفته شود</w:t>
      </w:r>
      <w:r>
        <w:rPr>
          <w:rFonts w:ascii="Times New Roman" w:eastAsia="Times New Roman" w:hAnsi="Times New Roman" w:cs="B Nazanin" w:hint="cs"/>
          <w:sz w:val="28"/>
          <w:szCs w:val="28"/>
          <w:rtl/>
        </w:rPr>
        <w:t xml:space="preserve">. همچنین </w:t>
      </w:r>
      <w:r>
        <w:rPr>
          <w:rFonts w:ascii="Times New Roman" w:eastAsia="Times New Roman" w:hAnsi="Times New Roman" w:cs="B Nazanin"/>
          <w:sz w:val="28"/>
          <w:szCs w:val="28"/>
          <w:rtl/>
        </w:rPr>
        <w:t>درخواست</w:t>
      </w:r>
      <w:r>
        <w:rPr>
          <w:rFonts w:ascii="Times New Roman" w:eastAsia="Times New Roman" w:hAnsi="Times New Roman" w:cs="B Nazanin" w:hint="cs"/>
          <w:sz w:val="28"/>
          <w:szCs w:val="28"/>
          <w:rtl/>
        </w:rPr>
        <w:t xml:space="preserve"> شد</w:t>
      </w:r>
      <w:r w:rsidRPr="00016FDE">
        <w:rPr>
          <w:rFonts w:ascii="Times New Roman" w:eastAsia="Times New Roman" w:hAnsi="Times New Roman" w:cs="B Nazanin"/>
          <w:sz w:val="28"/>
          <w:szCs w:val="28"/>
          <w:rtl/>
        </w:rPr>
        <w:t xml:space="preserve"> منطقه آزاد پوتی دو نمونه قرارداد در اختیار </w:t>
      </w:r>
      <w:r>
        <w:rPr>
          <w:rFonts w:ascii="Times New Roman" w:eastAsia="Times New Roman" w:hAnsi="Times New Roman" w:cs="B Nazanin" w:hint="cs"/>
          <w:sz w:val="28"/>
          <w:szCs w:val="28"/>
          <w:rtl/>
        </w:rPr>
        <w:t>متقاضی</w:t>
      </w:r>
      <w:r w:rsidRPr="00016FDE">
        <w:rPr>
          <w:rFonts w:ascii="Times New Roman" w:eastAsia="Times New Roman" w:hAnsi="Times New Roman" w:cs="B Nazanin"/>
          <w:sz w:val="28"/>
          <w:szCs w:val="28"/>
          <w:rtl/>
        </w:rPr>
        <w:t xml:space="preserve"> قرار دهد</w:t>
      </w:r>
      <w:r>
        <w:rPr>
          <w:rFonts w:ascii="Times New Roman" w:eastAsia="Times New Roman" w:hAnsi="Times New Roman" w:cs="B Nazanin" w:hint="cs"/>
          <w:sz w:val="28"/>
          <w:szCs w:val="28"/>
          <w:rtl/>
        </w:rPr>
        <w:t xml:space="preserve"> </w:t>
      </w:r>
      <w:r w:rsidRPr="00016FDE">
        <w:rPr>
          <w:rFonts w:ascii="Times New Roman" w:eastAsia="Times New Roman" w:hAnsi="Times New Roman" w:cs="B Nazanin"/>
          <w:sz w:val="28"/>
          <w:szCs w:val="28"/>
          <w:rtl/>
        </w:rPr>
        <w:t>تا پس از دریافت قراردادها، بررسی حقوقی و اقتصادی لازم انجام شود</w:t>
      </w:r>
      <w:r>
        <w:rPr>
          <w:rFonts w:ascii="Times New Roman" w:eastAsia="Times New Roman" w:hAnsi="Times New Roman" w:cs="B Nazanin" w:hint="cs"/>
          <w:sz w:val="28"/>
          <w:szCs w:val="28"/>
          <w:rtl/>
        </w:rPr>
        <w:t>.</w:t>
      </w:r>
    </w:p>
    <w:p w:rsidR="00F3600F" w:rsidRPr="00016FDE" w:rsidRDefault="00F3600F" w:rsidP="00F3600F">
      <w:pPr>
        <w:bidi/>
        <w:spacing w:before="100" w:beforeAutospacing="1" w:after="100" w:afterAutospacing="1" w:line="240" w:lineRule="auto"/>
        <w:jc w:val="both"/>
        <w:rPr>
          <w:rFonts w:ascii="Times New Roman" w:eastAsia="Times New Roman" w:hAnsi="Times New Roman" w:cs="B Nazanin"/>
          <w:sz w:val="28"/>
          <w:szCs w:val="28"/>
        </w:rPr>
      </w:pPr>
      <w:r w:rsidRPr="00016FDE">
        <w:rPr>
          <w:rFonts w:ascii="Times New Roman" w:eastAsia="Times New Roman" w:hAnsi="Times New Roman" w:cs="B Nazanin"/>
          <w:sz w:val="28"/>
          <w:szCs w:val="28"/>
          <w:rtl/>
        </w:rPr>
        <w:t>طرف گرجی اعلام کرد برای بررسی امکان ارائه شرایط ویژه، لازم است اطلاعات بیشتری درباره هلدینگ، حوزه‌های فعالیت، حجم سرمایه‌گذاری و برنامه‌های آن دریافت شود</w:t>
      </w:r>
      <w:r>
        <w:rPr>
          <w:rFonts w:ascii="Times New Roman" w:eastAsia="Times New Roman" w:hAnsi="Times New Roman" w:cs="B Nazanin" w:hint="cs"/>
          <w:sz w:val="28"/>
          <w:szCs w:val="28"/>
          <w:rtl/>
        </w:rPr>
        <w:t xml:space="preserve"> و مقرر نمود قراردادهای درخواستی به سفارت ارسال گردد.</w:t>
      </w:r>
    </w:p>
    <w:p w:rsidR="00F3600F" w:rsidRPr="005F1894" w:rsidRDefault="00F3600F" w:rsidP="00F3600F">
      <w:pPr>
        <w:bidi/>
        <w:rPr>
          <w:rtl/>
          <w:lang w:bidi="fa-IR"/>
        </w:rPr>
      </w:pPr>
      <w:r w:rsidRPr="005F1894">
        <w:rPr>
          <w:rFonts w:ascii="Times New Roman" w:eastAsia="Times New Roman" w:hAnsi="Times New Roman" w:cs="B Nazanin" w:hint="cs"/>
          <w:kern w:val="36"/>
          <w:sz w:val="28"/>
          <w:szCs w:val="28"/>
          <w:rtl/>
          <w:lang w:bidi="fa-IR"/>
        </w:rPr>
        <w:t>تهیه: سیروس سجادی ـ رایزن اقتصادی سفارت ( 13/6/1405)</w:t>
      </w:r>
    </w:p>
    <w:p w:rsidR="003A03A6" w:rsidRPr="0043138C" w:rsidRDefault="003A03A6" w:rsidP="009C492B">
      <w:pPr>
        <w:bidi/>
        <w:jc w:val="both"/>
        <w:rPr>
          <w:rFonts w:cs="B Nazanin"/>
          <w:sz w:val="28"/>
          <w:szCs w:val="28"/>
        </w:rPr>
      </w:pPr>
      <w:bookmarkStart w:id="0" w:name="_GoBack"/>
      <w:bookmarkEnd w:id="0"/>
    </w:p>
    <w:sectPr w:rsidR="003A03A6" w:rsidRPr="0043138C" w:rsidSect="000B2D12">
      <w:headerReference w:type="default" r:id="rId8"/>
      <w:pgSz w:w="12240" w:h="15840"/>
      <w:pgMar w:top="1296" w:right="1296" w:bottom="1296" w:left="1296"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8BD" w:rsidRDefault="00A958BD" w:rsidP="00101D44">
      <w:pPr>
        <w:spacing w:after="0" w:line="240" w:lineRule="auto"/>
      </w:pPr>
      <w:r>
        <w:separator/>
      </w:r>
    </w:p>
  </w:endnote>
  <w:endnote w:type="continuationSeparator" w:id="0">
    <w:p w:rsidR="00A958BD" w:rsidRDefault="00A958BD" w:rsidP="00101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8BD" w:rsidRDefault="00A958BD" w:rsidP="00101D44">
      <w:pPr>
        <w:spacing w:after="0" w:line="240" w:lineRule="auto"/>
      </w:pPr>
      <w:r>
        <w:separator/>
      </w:r>
    </w:p>
  </w:footnote>
  <w:footnote w:type="continuationSeparator" w:id="0">
    <w:p w:rsidR="00A958BD" w:rsidRDefault="00A958BD" w:rsidP="00101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D44" w:rsidRPr="009C492B" w:rsidRDefault="009C492B" w:rsidP="009C492B">
    <w:pPr>
      <w:pStyle w:val="Header"/>
      <w:tabs>
        <w:tab w:val="clear" w:pos="9360"/>
        <w:tab w:val="right" w:pos="9720"/>
      </w:tabs>
      <w:bidi/>
      <w:rPr>
        <w:rFonts w:cs="B Nazanin"/>
        <w:sz w:val="24"/>
        <w:szCs w:val="24"/>
      </w:rPr>
    </w:pPr>
    <w:r w:rsidRPr="009C492B">
      <w:rPr>
        <w:rFonts w:cs="B Nazanin"/>
        <w:caps/>
        <w:noProof/>
        <w:color w:val="808080" w:themeColor="background1" w:themeShade="80"/>
        <w:sz w:val="24"/>
        <w:szCs w:val="24"/>
      </w:rPr>
      <mc:AlternateContent>
        <mc:Choice Requires="wpg">
          <w:drawing>
            <wp:anchor distT="0" distB="0" distL="114300" distR="114300" simplePos="0" relativeHeight="251659264" behindDoc="0" locked="0" layoutInCell="1" allowOverlap="1">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C492B" w:rsidRPr="009C492B" w:rsidRDefault="009C492B">
                            <w:pPr>
                              <w:pStyle w:val="Header"/>
                              <w:tabs>
                                <w:tab w:val="clear" w:pos="4680"/>
                                <w:tab w:val="clear" w:pos="9360"/>
                              </w:tabs>
                              <w:jc w:val="right"/>
                              <w:rPr>
                                <w:rFonts w:cs="B Nazanin"/>
                                <w:color w:val="FFFFFF" w:themeColor="background1"/>
                                <w:sz w:val="28"/>
                                <w:szCs w:val="28"/>
                              </w:rPr>
                            </w:pPr>
                            <w:r w:rsidRPr="009C492B">
                              <w:rPr>
                                <w:rFonts w:cs="B Nazanin"/>
                                <w:color w:val="FFFFFF" w:themeColor="background1"/>
                                <w:sz w:val="28"/>
                                <w:szCs w:val="28"/>
                              </w:rPr>
                              <w:fldChar w:fldCharType="begin"/>
                            </w:r>
                            <w:r w:rsidRPr="009C492B">
                              <w:rPr>
                                <w:rFonts w:cs="B Nazanin"/>
                                <w:color w:val="FFFFFF" w:themeColor="background1"/>
                                <w:sz w:val="28"/>
                                <w:szCs w:val="28"/>
                              </w:rPr>
                              <w:instrText xml:space="preserve"> PAGE   \* MERGEFORMAT </w:instrText>
                            </w:r>
                            <w:r w:rsidRPr="009C492B">
                              <w:rPr>
                                <w:rFonts w:cs="B Nazanin"/>
                                <w:color w:val="FFFFFF" w:themeColor="background1"/>
                                <w:sz w:val="28"/>
                                <w:szCs w:val="28"/>
                              </w:rPr>
                              <w:fldChar w:fldCharType="separate"/>
                            </w:r>
                            <w:r w:rsidR="00F3600F">
                              <w:rPr>
                                <w:rFonts w:cs="B Nazanin"/>
                                <w:noProof/>
                                <w:color w:val="FFFFFF" w:themeColor="background1"/>
                                <w:sz w:val="28"/>
                                <w:szCs w:val="28"/>
                              </w:rPr>
                              <w:t>5</w:t>
                            </w:r>
                            <w:r w:rsidRPr="009C492B">
                              <w:rPr>
                                <w:rFonts w:cs="B Nazanin"/>
                                <w:noProof/>
                                <w:color w:val="FFFFFF" w:themeColor="background1"/>
                                <w:sz w:val="28"/>
                                <w:szCs w:val="28"/>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8" o:spid="_x0000_s1026" style="position:absolute;left:0;text-align:left;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e0JlU3QAAAAUBAAAPAAAAZHJzL2Rvd25yZXYu&#10;eG1sTI9BS8NAEIXvQv/DMgVvdtOKUdJsShGq6KFiW/C6zU6TtNnZsLtpo7/e0YteBh7v8eZ7+WKw&#10;rTijD40jBdNJAgKpdKahSsFuu7p5ABGiJqNbR6jgEwMsitFVrjPjLvSO502sBJdQyLSCOsYukzKU&#10;NVodJq5DYu/gvNWRpa+k8frC5baVsyRJpdUN8Ydad/hYY3na9FbBx/Py9Wm9Pb587VK76t/M+i7x&#10;vVLX42E5BxFxiH9h+MFndCiYae96MkG0CnhI/L3szdJ7nrHnUDq9BVnk8j998Q0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9C492B" w:rsidRPr="009C492B" w:rsidRDefault="009C492B">
                      <w:pPr>
                        <w:pStyle w:val="Header"/>
                        <w:tabs>
                          <w:tab w:val="clear" w:pos="4680"/>
                          <w:tab w:val="clear" w:pos="9360"/>
                        </w:tabs>
                        <w:jc w:val="right"/>
                        <w:rPr>
                          <w:rFonts w:cs="B Nazanin"/>
                          <w:color w:val="FFFFFF" w:themeColor="background1"/>
                          <w:sz w:val="28"/>
                          <w:szCs w:val="28"/>
                        </w:rPr>
                      </w:pPr>
                      <w:r w:rsidRPr="009C492B">
                        <w:rPr>
                          <w:rFonts w:cs="B Nazanin"/>
                          <w:color w:val="FFFFFF" w:themeColor="background1"/>
                          <w:sz w:val="28"/>
                          <w:szCs w:val="28"/>
                        </w:rPr>
                        <w:fldChar w:fldCharType="begin"/>
                      </w:r>
                      <w:r w:rsidRPr="009C492B">
                        <w:rPr>
                          <w:rFonts w:cs="B Nazanin"/>
                          <w:color w:val="FFFFFF" w:themeColor="background1"/>
                          <w:sz w:val="28"/>
                          <w:szCs w:val="28"/>
                        </w:rPr>
                        <w:instrText xml:space="preserve"> PAGE   \* MERGEFORMAT </w:instrText>
                      </w:r>
                      <w:r w:rsidRPr="009C492B">
                        <w:rPr>
                          <w:rFonts w:cs="B Nazanin"/>
                          <w:color w:val="FFFFFF" w:themeColor="background1"/>
                          <w:sz w:val="28"/>
                          <w:szCs w:val="28"/>
                        </w:rPr>
                        <w:fldChar w:fldCharType="separate"/>
                      </w:r>
                      <w:r w:rsidR="00F3600F">
                        <w:rPr>
                          <w:rFonts w:cs="B Nazanin"/>
                          <w:noProof/>
                          <w:color w:val="FFFFFF" w:themeColor="background1"/>
                          <w:sz w:val="28"/>
                          <w:szCs w:val="28"/>
                        </w:rPr>
                        <w:t>5</w:t>
                      </w:r>
                      <w:r w:rsidRPr="009C492B">
                        <w:rPr>
                          <w:rFonts w:cs="B Nazanin"/>
                          <w:noProof/>
                          <w:color w:val="FFFFFF" w:themeColor="background1"/>
                          <w:sz w:val="28"/>
                          <w:szCs w:val="28"/>
                        </w:rPr>
                        <w:fldChar w:fldCharType="end"/>
                      </w:r>
                    </w:p>
                  </w:txbxContent>
                </v:textbox>
              </v:shape>
              <w10:wrap anchorx="page" anchory="page"/>
            </v:group>
          </w:pict>
        </mc:Fallback>
      </mc:AlternateContent>
    </w:r>
    <w:r w:rsidRPr="009C492B">
      <w:rPr>
        <w:rFonts w:cs="B Nazanin" w:hint="cs"/>
        <w:sz w:val="24"/>
        <w:szCs w:val="24"/>
        <w:rtl/>
      </w:rPr>
      <w:t>سفارت جمهوری اسلامی ایران ـ</w:t>
    </w:r>
    <w:r>
      <w:rPr>
        <w:rFonts w:cs="B Nazanin" w:hint="cs"/>
        <w:sz w:val="24"/>
        <w:szCs w:val="24"/>
        <w:rtl/>
      </w:rPr>
      <w:t xml:space="preserve"> تفلیس   ــــــــــــــــــــــــــــــــــــــــــــــــــــــــــــــــــــ</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507CF"/>
    <w:multiLevelType w:val="hybridMultilevel"/>
    <w:tmpl w:val="7766D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C366B"/>
    <w:multiLevelType w:val="hybridMultilevel"/>
    <w:tmpl w:val="D40EA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4527A0"/>
    <w:multiLevelType w:val="hybridMultilevel"/>
    <w:tmpl w:val="A426E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7B0C59"/>
    <w:multiLevelType w:val="hybridMultilevel"/>
    <w:tmpl w:val="8A9E5A68"/>
    <w:lvl w:ilvl="0" w:tplc="D83C1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E36FC3"/>
    <w:multiLevelType w:val="hybridMultilevel"/>
    <w:tmpl w:val="997A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6C2"/>
    <w:rsid w:val="00005387"/>
    <w:rsid w:val="00053374"/>
    <w:rsid w:val="00096452"/>
    <w:rsid w:val="000B2D12"/>
    <w:rsid w:val="00101D44"/>
    <w:rsid w:val="00160F84"/>
    <w:rsid w:val="001C51EC"/>
    <w:rsid w:val="002406C2"/>
    <w:rsid w:val="002712D1"/>
    <w:rsid w:val="002F39CA"/>
    <w:rsid w:val="0030115C"/>
    <w:rsid w:val="00327EEF"/>
    <w:rsid w:val="00351268"/>
    <w:rsid w:val="003521F7"/>
    <w:rsid w:val="00355047"/>
    <w:rsid w:val="00366AA3"/>
    <w:rsid w:val="00372539"/>
    <w:rsid w:val="0038324D"/>
    <w:rsid w:val="003A03A6"/>
    <w:rsid w:val="003F285C"/>
    <w:rsid w:val="003F6282"/>
    <w:rsid w:val="0042225F"/>
    <w:rsid w:val="0043138C"/>
    <w:rsid w:val="00455DB9"/>
    <w:rsid w:val="004676CB"/>
    <w:rsid w:val="004961B1"/>
    <w:rsid w:val="004C5F4B"/>
    <w:rsid w:val="004D18E4"/>
    <w:rsid w:val="00502517"/>
    <w:rsid w:val="00504E84"/>
    <w:rsid w:val="006B4519"/>
    <w:rsid w:val="006E61BA"/>
    <w:rsid w:val="00726AF3"/>
    <w:rsid w:val="00746E55"/>
    <w:rsid w:val="00764315"/>
    <w:rsid w:val="00793E12"/>
    <w:rsid w:val="00817BE7"/>
    <w:rsid w:val="00826D1B"/>
    <w:rsid w:val="0083510C"/>
    <w:rsid w:val="008817A1"/>
    <w:rsid w:val="00890BF3"/>
    <w:rsid w:val="008B6EE3"/>
    <w:rsid w:val="008C1D7B"/>
    <w:rsid w:val="008C56CA"/>
    <w:rsid w:val="008F1662"/>
    <w:rsid w:val="0091187F"/>
    <w:rsid w:val="00967105"/>
    <w:rsid w:val="00973607"/>
    <w:rsid w:val="009B3727"/>
    <w:rsid w:val="009C492B"/>
    <w:rsid w:val="009E456D"/>
    <w:rsid w:val="009F10B5"/>
    <w:rsid w:val="009F16F2"/>
    <w:rsid w:val="00A2737B"/>
    <w:rsid w:val="00A436B1"/>
    <w:rsid w:val="00A8737B"/>
    <w:rsid w:val="00A91A17"/>
    <w:rsid w:val="00A958BD"/>
    <w:rsid w:val="00AB5463"/>
    <w:rsid w:val="00AE771E"/>
    <w:rsid w:val="00AF4899"/>
    <w:rsid w:val="00B23FB3"/>
    <w:rsid w:val="00BA3414"/>
    <w:rsid w:val="00BC38B8"/>
    <w:rsid w:val="00C12356"/>
    <w:rsid w:val="00C126EB"/>
    <w:rsid w:val="00C46298"/>
    <w:rsid w:val="00C731B2"/>
    <w:rsid w:val="00D32D92"/>
    <w:rsid w:val="00D334AA"/>
    <w:rsid w:val="00DD0A4A"/>
    <w:rsid w:val="00E7660A"/>
    <w:rsid w:val="00EA24E8"/>
    <w:rsid w:val="00EA3CED"/>
    <w:rsid w:val="00F3600F"/>
    <w:rsid w:val="00FE04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E1CE31-0356-4918-8414-4C659584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0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D44"/>
  </w:style>
  <w:style w:type="paragraph" w:styleId="Footer">
    <w:name w:val="footer"/>
    <w:basedOn w:val="Normal"/>
    <w:link w:val="FooterChar"/>
    <w:uiPriority w:val="99"/>
    <w:unhideWhenUsed/>
    <w:rsid w:val="00101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D44"/>
  </w:style>
  <w:style w:type="paragraph" w:styleId="NormalWeb">
    <w:name w:val="Normal (Web)"/>
    <w:basedOn w:val="Normal"/>
    <w:uiPriority w:val="99"/>
    <w:unhideWhenUsed/>
    <w:rsid w:val="00AB54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markdown-paragraph">
    <w:name w:val="ds-markdown-paragraph"/>
    <w:basedOn w:val="Normal"/>
    <w:rsid w:val="006B45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436B1"/>
    <w:rPr>
      <w:b/>
      <w:bCs/>
    </w:rPr>
  </w:style>
  <w:style w:type="paragraph" w:styleId="ListParagraph">
    <w:name w:val="List Paragraph"/>
    <w:basedOn w:val="Normal"/>
    <w:uiPriority w:val="34"/>
    <w:qFormat/>
    <w:rsid w:val="00F36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44932">
      <w:bodyDiv w:val="1"/>
      <w:marLeft w:val="0"/>
      <w:marRight w:val="0"/>
      <w:marTop w:val="0"/>
      <w:marBottom w:val="0"/>
      <w:divBdr>
        <w:top w:val="none" w:sz="0" w:space="0" w:color="auto"/>
        <w:left w:val="none" w:sz="0" w:space="0" w:color="auto"/>
        <w:bottom w:val="none" w:sz="0" w:space="0" w:color="auto"/>
        <w:right w:val="none" w:sz="0" w:space="0" w:color="auto"/>
      </w:divBdr>
    </w:div>
    <w:div w:id="658925748">
      <w:bodyDiv w:val="1"/>
      <w:marLeft w:val="0"/>
      <w:marRight w:val="0"/>
      <w:marTop w:val="0"/>
      <w:marBottom w:val="0"/>
      <w:divBdr>
        <w:top w:val="none" w:sz="0" w:space="0" w:color="auto"/>
        <w:left w:val="none" w:sz="0" w:space="0" w:color="auto"/>
        <w:bottom w:val="none" w:sz="0" w:space="0" w:color="auto"/>
        <w:right w:val="none" w:sz="0" w:space="0" w:color="auto"/>
      </w:divBdr>
    </w:div>
    <w:div w:id="708603290">
      <w:bodyDiv w:val="1"/>
      <w:marLeft w:val="0"/>
      <w:marRight w:val="0"/>
      <w:marTop w:val="0"/>
      <w:marBottom w:val="0"/>
      <w:divBdr>
        <w:top w:val="none" w:sz="0" w:space="0" w:color="auto"/>
        <w:left w:val="none" w:sz="0" w:space="0" w:color="auto"/>
        <w:bottom w:val="none" w:sz="0" w:space="0" w:color="auto"/>
        <w:right w:val="none" w:sz="0" w:space="0" w:color="auto"/>
      </w:divBdr>
      <w:divsChild>
        <w:div w:id="427896604">
          <w:marLeft w:val="0"/>
          <w:marRight w:val="0"/>
          <w:marTop w:val="0"/>
          <w:marBottom w:val="0"/>
          <w:divBdr>
            <w:top w:val="none" w:sz="0" w:space="0" w:color="auto"/>
            <w:left w:val="none" w:sz="0" w:space="0" w:color="auto"/>
            <w:bottom w:val="none" w:sz="0" w:space="0" w:color="auto"/>
            <w:right w:val="none" w:sz="0" w:space="0" w:color="auto"/>
          </w:divBdr>
          <w:divsChild>
            <w:div w:id="1769422519">
              <w:marLeft w:val="0"/>
              <w:marRight w:val="0"/>
              <w:marTop w:val="0"/>
              <w:marBottom w:val="0"/>
              <w:divBdr>
                <w:top w:val="none" w:sz="0" w:space="0" w:color="auto"/>
                <w:left w:val="none" w:sz="0" w:space="0" w:color="auto"/>
                <w:bottom w:val="none" w:sz="0" w:space="0" w:color="auto"/>
                <w:right w:val="none" w:sz="0" w:space="0" w:color="auto"/>
              </w:divBdr>
              <w:divsChild>
                <w:div w:id="13270328">
                  <w:marLeft w:val="0"/>
                  <w:marRight w:val="0"/>
                  <w:marTop w:val="0"/>
                  <w:marBottom w:val="0"/>
                  <w:divBdr>
                    <w:top w:val="none" w:sz="0" w:space="0" w:color="auto"/>
                    <w:left w:val="none" w:sz="0" w:space="0" w:color="auto"/>
                    <w:bottom w:val="none" w:sz="0" w:space="0" w:color="auto"/>
                    <w:right w:val="none" w:sz="0" w:space="0" w:color="auto"/>
                  </w:divBdr>
                  <w:divsChild>
                    <w:div w:id="476262820">
                      <w:marLeft w:val="0"/>
                      <w:marRight w:val="0"/>
                      <w:marTop w:val="0"/>
                      <w:marBottom w:val="0"/>
                      <w:divBdr>
                        <w:top w:val="none" w:sz="0" w:space="0" w:color="auto"/>
                        <w:left w:val="none" w:sz="0" w:space="0" w:color="auto"/>
                        <w:bottom w:val="none" w:sz="0" w:space="0" w:color="auto"/>
                        <w:right w:val="none" w:sz="0" w:space="0" w:color="auto"/>
                      </w:divBdr>
                      <w:divsChild>
                        <w:div w:id="737365725">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 w:id="1704941381">
              <w:marLeft w:val="0"/>
              <w:marRight w:val="0"/>
              <w:marTop w:val="0"/>
              <w:marBottom w:val="0"/>
              <w:divBdr>
                <w:top w:val="none" w:sz="0" w:space="0" w:color="auto"/>
                <w:left w:val="none" w:sz="0" w:space="0" w:color="auto"/>
                <w:bottom w:val="none" w:sz="0" w:space="0" w:color="auto"/>
                <w:right w:val="none" w:sz="0" w:space="0" w:color="auto"/>
              </w:divBdr>
              <w:divsChild>
                <w:div w:id="924608825">
                  <w:marLeft w:val="0"/>
                  <w:marRight w:val="0"/>
                  <w:marTop w:val="0"/>
                  <w:marBottom w:val="0"/>
                  <w:divBdr>
                    <w:top w:val="none" w:sz="0" w:space="0" w:color="auto"/>
                    <w:left w:val="none" w:sz="0" w:space="0" w:color="auto"/>
                    <w:bottom w:val="none" w:sz="0" w:space="0" w:color="auto"/>
                    <w:right w:val="none" w:sz="0" w:space="0" w:color="auto"/>
                  </w:divBdr>
                  <w:divsChild>
                    <w:div w:id="2074110755">
                      <w:marLeft w:val="0"/>
                      <w:marRight w:val="0"/>
                      <w:marTop w:val="0"/>
                      <w:marBottom w:val="0"/>
                      <w:divBdr>
                        <w:top w:val="none" w:sz="0" w:space="0" w:color="auto"/>
                        <w:left w:val="none" w:sz="0" w:space="0" w:color="auto"/>
                        <w:bottom w:val="none" w:sz="0" w:space="0" w:color="auto"/>
                        <w:right w:val="none" w:sz="0" w:space="0" w:color="auto"/>
                      </w:divBdr>
                      <w:divsChild>
                        <w:div w:id="465977288">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 w:id="1259483019">
          <w:marLeft w:val="0"/>
          <w:marRight w:val="0"/>
          <w:marTop w:val="0"/>
          <w:marBottom w:val="0"/>
          <w:divBdr>
            <w:top w:val="none" w:sz="0" w:space="0" w:color="auto"/>
            <w:left w:val="none" w:sz="0" w:space="0" w:color="auto"/>
            <w:bottom w:val="none" w:sz="0" w:space="0" w:color="auto"/>
            <w:right w:val="none" w:sz="0" w:space="0" w:color="auto"/>
          </w:divBdr>
          <w:divsChild>
            <w:div w:id="1187407230">
              <w:marLeft w:val="0"/>
              <w:marRight w:val="0"/>
              <w:marTop w:val="0"/>
              <w:marBottom w:val="0"/>
              <w:divBdr>
                <w:top w:val="none" w:sz="0" w:space="0" w:color="auto"/>
                <w:left w:val="none" w:sz="0" w:space="0" w:color="auto"/>
                <w:bottom w:val="none" w:sz="0" w:space="0" w:color="auto"/>
                <w:right w:val="none" w:sz="0" w:space="0" w:color="auto"/>
              </w:divBdr>
              <w:divsChild>
                <w:div w:id="1066411543">
                  <w:marLeft w:val="0"/>
                  <w:marRight w:val="0"/>
                  <w:marTop w:val="0"/>
                  <w:marBottom w:val="0"/>
                  <w:divBdr>
                    <w:top w:val="none" w:sz="0" w:space="0" w:color="auto"/>
                    <w:left w:val="none" w:sz="0" w:space="0" w:color="auto"/>
                    <w:bottom w:val="none" w:sz="0" w:space="0" w:color="auto"/>
                    <w:right w:val="none" w:sz="0" w:space="0" w:color="auto"/>
                  </w:divBdr>
                  <w:divsChild>
                    <w:div w:id="1345477119">
                      <w:marLeft w:val="0"/>
                      <w:marRight w:val="0"/>
                      <w:marTop w:val="0"/>
                      <w:marBottom w:val="0"/>
                      <w:divBdr>
                        <w:top w:val="none" w:sz="0" w:space="0" w:color="auto"/>
                        <w:left w:val="none" w:sz="0" w:space="0" w:color="auto"/>
                        <w:bottom w:val="none" w:sz="0" w:space="0" w:color="auto"/>
                        <w:right w:val="none" w:sz="0" w:space="0" w:color="auto"/>
                      </w:divBdr>
                      <w:divsChild>
                        <w:div w:id="1748310383">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 w:id="1621765865">
          <w:marLeft w:val="0"/>
          <w:marRight w:val="0"/>
          <w:marTop w:val="0"/>
          <w:marBottom w:val="0"/>
          <w:divBdr>
            <w:top w:val="none" w:sz="0" w:space="0" w:color="auto"/>
            <w:left w:val="none" w:sz="0" w:space="0" w:color="auto"/>
            <w:bottom w:val="none" w:sz="0" w:space="0" w:color="auto"/>
            <w:right w:val="none" w:sz="0" w:space="0" w:color="auto"/>
          </w:divBdr>
          <w:divsChild>
            <w:div w:id="966590803">
              <w:marLeft w:val="0"/>
              <w:marRight w:val="0"/>
              <w:marTop w:val="0"/>
              <w:marBottom w:val="0"/>
              <w:divBdr>
                <w:top w:val="none" w:sz="0" w:space="0" w:color="auto"/>
                <w:left w:val="none" w:sz="0" w:space="0" w:color="auto"/>
                <w:bottom w:val="none" w:sz="0" w:space="0" w:color="auto"/>
                <w:right w:val="none" w:sz="0" w:space="0" w:color="auto"/>
              </w:divBdr>
              <w:divsChild>
                <w:div w:id="540483791">
                  <w:marLeft w:val="0"/>
                  <w:marRight w:val="0"/>
                  <w:marTop w:val="0"/>
                  <w:marBottom w:val="0"/>
                  <w:divBdr>
                    <w:top w:val="none" w:sz="0" w:space="0" w:color="auto"/>
                    <w:left w:val="none" w:sz="0" w:space="0" w:color="auto"/>
                    <w:bottom w:val="none" w:sz="0" w:space="0" w:color="auto"/>
                    <w:right w:val="none" w:sz="0" w:space="0" w:color="auto"/>
                  </w:divBdr>
                  <w:divsChild>
                    <w:div w:id="9919599">
                      <w:marLeft w:val="0"/>
                      <w:marRight w:val="0"/>
                      <w:marTop w:val="0"/>
                      <w:marBottom w:val="0"/>
                      <w:divBdr>
                        <w:top w:val="none" w:sz="0" w:space="0" w:color="auto"/>
                        <w:left w:val="none" w:sz="0" w:space="0" w:color="auto"/>
                        <w:bottom w:val="none" w:sz="0" w:space="0" w:color="auto"/>
                        <w:right w:val="none" w:sz="0" w:space="0" w:color="auto"/>
                      </w:divBdr>
                      <w:divsChild>
                        <w:div w:id="2118325650">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183737408">
      <w:bodyDiv w:val="1"/>
      <w:marLeft w:val="0"/>
      <w:marRight w:val="0"/>
      <w:marTop w:val="0"/>
      <w:marBottom w:val="0"/>
      <w:divBdr>
        <w:top w:val="none" w:sz="0" w:space="0" w:color="auto"/>
        <w:left w:val="none" w:sz="0" w:space="0" w:color="auto"/>
        <w:bottom w:val="none" w:sz="0" w:space="0" w:color="auto"/>
        <w:right w:val="none" w:sz="0" w:space="0" w:color="auto"/>
      </w:divBdr>
    </w:div>
    <w:div w:id="1267075939">
      <w:bodyDiv w:val="1"/>
      <w:marLeft w:val="0"/>
      <w:marRight w:val="0"/>
      <w:marTop w:val="0"/>
      <w:marBottom w:val="0"/>
      <w:divBdr>
        <w:top w:val="none" w:sz="0" w:space="0" w:color="auto"/>
        <w:left w:val="none" w:sz="0" w:space="0" w:color="auto"/>
        <w:bottom w:val="none" w:sz="0" w:space="0" w:color="auto"/>
        <w:right w:val="none" w:sz="0" w:space="0" w:color="auto"/>
      </w:divBdr>
    </w:div>
    <w:div w:id="1367027476">
      <w:bodyDiv w:val="1"/>
      <w:marLeft w:val="0"/>
      <w:marRight w:val="0"/>
      <w:marTop w:val="0"/>
      <w:marBottom w:val="0"/>
      <w:divBdr>
        <w:top w:val="none" w:sz="0" w:space="0" w:color="auto"/>
        <w:left w:val="none" w:sz="0" w:space="0" w:color="auto"/>
        <w:bottom w:val="none" w:sz="0" w:space="0" w:color="auto"/>
        <w:right w:val="none" w:sz="0" w:space="0" w:color="auto"/>
      </w:divBdr>
    </w:div>
    <w:div w:id="1378116927">
      <w:bodyDiv w:val="1"/>
      <w:marLeft w:val="0"/>
      <w:marRight w:val="0"/>
      <w:marTop w:val="0"/>
      <w:marBottom w:val="0"/>
      <w:divBdr>
        <w:top w:val="none" w:sz="0" w:space="0" w:color="auto"/>
        <w:left w:val="none" w:sz="0" w:space="0" w:color="auto"/>
        <w:bottom w:val="none" w:sz="0" w:space="0" w:color="auto"/>
        <w:right w:val="none" w:sz="0" w:space="0" w:color="auto"/>
      </w:divBdr>
    </w:div>
    <w:div w:id="1404376444">
      <w:bodyDiv w:val="1"/>
      <w:marLeft w:val="0"/>
      <w:marRight w:val="0"/>
      <w:marTop w:val="0"/>
      <w:marBottom w:val="0"/>
      <w:divBdr>
        <w:top w:val="none" w:sz="0" w:space="0" w:color="auto"/>
        <w:left w:val="none" w:sz="0" w:space="0" w:color="auto"/>
        <w:bottom w:val="none" w:sz="0" w:space="0" w:color="auto"/>
        <w:right w:val="none" w:sz="0" w:space="0" w:color="auto"/>
      </w:divBdr>
    </w:div>
    <w:div w:id="2029410060">
      <w:bodyDiv w:val="1"/>
      <w:marLeft w:val="0"/>
      <w:marRight w:val="0"/>
      <w:marTop w:val="0"/>
      <w:marBottom w:val="0"/>
      <w:divBdr>
        <w:top w:val="none" w:sz="0" w:space="0" w:color="auto"/>
        <w:left w:val="none" w:sz="0" w:space="0" w:color="auto"/>
        <w:bottom w:val="none" w:sz="0" w:space="0" w:color="auto"/>
        <w:right w:val="none" w:sz="0" w:space="0" w:color="auto"/>
      </w:divBdr>
    </w:div>
    <w:div w:id="211998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726AD-32E6-46D0-A6B0-A3077C88B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5</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dc:creator>
  <cp:keywords/>
  <dc:description/>
  <cp:lastModifiedBy>MFA</cp:lastModifiedBy>
  <cp:revision>59</cp:revision>
  <dcterms:created xsi:type="dcterms:W3CDTF">2025-11-21T06:50:00Z</dcterms:created>
  <dcterms:modified xsi:type="dcterms:W3CDTF">2026-09-04T23:03:00Z</dcterms:modified>
</cp:coreProperties>
</file>